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826EB" w14:textId="123D0545" w:rsidR="00291DE8" w:rsidRPr="00F539CF" w:rsidRDefault="00291DE8" w:rsidP="009D23D2">
      <w:pPr>
        <w:tabs>
          <w:tab w:val="left" w:pos="8147"/>
        </w:tabs>
        <w:spacing w:after="0"/>
        <w:rPr>
          <w:rFonts w:ascii="Arial" w:eastAsiaTheme="minorEastAsia" w:hAnsi="Arial"/>
          <w:b/>
          <w:sz w:val="22"/>
          <w:szCs w:val="22"/>
          <w:lang w:eastAsia="zh-CN"/>
        </w:rPr>
      </w:pPr>
      <w:bookmarkStart w:id="0" w:name="_Hlk210059109"/>
      <w:bookmarkEnd w:id="0"/>
      <w:r>
        <w:rPr>
          <w:rFonts w:ascii="Arial" w:eastAsia="Times New Roman" w:hAnsi="Arial"/>
          <w:b/>
          <w:sz w:val="22"/>
          <w:szCs w:val="22"/>
          <w:lang w:eastAsia="zh-CN"/>
        </w:rPr>
        <w:t>3GPP TSG RAN WG2 Meeting #132</w:t>
      </w:r>
      <w:r>
        <w:rPr>
          <w:rFonts w:ascii="Arial" w:eastAsia="Times New Roman" w:hAnsi="Arial"/>
          <w:b/>
          <w:sz w:val="22"/>
          <w:szCs w:val="22"/>
          <w:lang w:eastAsia="zh-CN"/>
        </w:rPr>
        <w:tab/>
      </w:r>
      <w:r w:rsidR="009D23D2" w:rsidRPr="009D23D2">
        <w:rPr>
          <w:rFonts w:ascii="Arial" w:eastAsia="Times New Roman" w:hAnsi="Arial"/>
          <w:b/>
          <w:sz w:val="22"/>
          <w:szCs w:val="22"/>
          <w:lang w:eastAsia="zh-CN"/>
        </w:rPr>
        <w:t>R2-2508081</w:t>
      </w:r>
    </w:p>
    <w:p w14:paraId="7F79E341" w14:textId="77777777" w:rsidR="00291DE8" w:rsidRDefault="00291DE8" w:rsidP="00291DE8">
      <w:pPr>
        <w:pStyle w:val="3GPPHeader"/>
        <w:spacing w:after="180"/>
        <w:rPr>
          <w:sz w:val="22"/>
          <w:szCs w:val="22"/>
        </w:rPr>
      </w:pPr>
      <w:r w:rsidRPr="00E54873">
        <w:rPr>
          <w:sz w:val="22"/>
          <w:szCs w:val="22"/>
          <w:lang w:val="en-GB"/>
        </w:rPr>
        <w:t>Dallas, USA, Nov. 17th - 21st</w:t>
      </w:r>
      <w:r>
        <w:rPr>
          <w:sz w:val="22"/>
          <w:szCs w:val="22"/>
        </w:rPr>
        <w:t xml:space="preserve"> 2025</w:t>
      </w:r>
    </w:p>
    <w:p w14:paraId="2AC32791" w14:textId="61EB0127"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211D43">
        <w:rPr>
          <w:sz w:val="22"/>
          <w:szCs w:val="22"/>
          <w:lang w:val="sv-SE"/>
        </w:rPr>
        <w:t>2</w:t>
      </w:r>
      <w:r w:rsidR="002E3682">
        <w:rPr>
          <w:sz w:val="22"/>
          <w:szCs w:val="22"/>
          <w:lang w:val="sv-SE"/>
        </w:rPr>
        <w:t>.3</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53397F6D" w:rsidR="002E6323" w:rsidRPr="00607F68" w:rsidRDefault="00C24F2B" w:rsidP="00087E87">
      <w:pPr>
        <w:pStyle w:val="3GPPHeader"/>
        <w:ind w:left="1698" w:hangingChars="769" w:hanging="1698"/>
        <w:rPr>
          <w:rFonts w:eastAsiaTheme="minorEastAsia"/>
          <w:sz w:val="22"/>
          <w:szCs w:val="22"/>
          <w:lang w:val="en-GB"/>
        </w:rPr>
      </w:pPr>
      <w:r>
        <w:rPr>
          <w:sz w:val="22"/>
          <w:szCs w:val="22"/>
        </w:rPr>
        <w:t>Title:</w:t>
      </w:r>
      <w:r>
        <w:rPr>
          <w:sz w:val="22"/>
          <w:szCs w:val="22"/>
        </w:rPr>
        <w:tab/>
      </w:r>
      <w:r w:rsidR="00E80FC2">
        <w:rPr>
          <w:sz w:val="22"/>
          <w:szCs w:val="22"/>
        </w:rPr>
        <w:t>On system information, paging, initial access and spectrum aggregation related aspects</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09BB342F" w14:textId="7FF10EDB" w:rsidR="009D6C74" w:rsidRDefault="00095B45" w:rsidP="009D6C74">
      <w:pPr>
        <w:rPr>
          <w:lang w:val="en-GB" w:eastAsia="zh-CN"/>
        </w:rPr>
      </w:pPr>
      <w:r>
        <w:rPr>
          <w:rFonts w:hint="eastAsia"/>
          <w:lang w:val="en-GB" w:eastAsia="zh-CN"/>
        </w:rPr>
        <w:t>This</w:t>
      </w:r>
      <w:r>
        <w:rPr>
          <w:lang w:val="en-GB" w:eastAsia="zh-CN"/>
        </w:rPr>
        <w:t xml:space="preserve"> contribution discusses spectrum aggregation, system information, paging and initial access aspects based on the progress in the last meeting [1].</w:t>
      </w:r>
    </w:p>
    <w:p w14:paraId="7D28521B" w14:textId="246B6141" w:rsidR="002E6323" w:rsidRDefault="00C24F2B">
      <w:pPr>
        <w:pStyle w:val="1"/>
        <w:tabs>
          <w:tab w:val="clear" w:pos="4680"/>
          <w:tab w:val="clear" w:pos="9360"/>
        </w:tabs>
      </w:pPr>
      <w:r>
        <w:t>Discussion</w:t>
      </w:r>
    </w:p>
    <w:p w14:paraId="467EAEEA" w14:textId="1F0C41CC" w:rsidR="00234D43" w:rsidRPr="00234D43" w:rsidRDefault="00234D43" w:rsidP="00234D43">
      <w:pPr>
        <w:rPr>
          <w:lang w:val="en-GB" w:eastAsia="zh-CN"/>
        </w:rPr>
      </w:pPr>
      <w:r>
        <w:rPr>
          <w:rFonts w:hint="eastAsia"/>
          <w:lang w:val="en-GB" w:eastAsia="zh-CN"/>
        </w:rPr>
        <w:t>T</w:t>
      </w:r>
      <w:r>
        <w:rPr>
          <w:lang w:val="en-GB" w:eastAsia="zh-CN"/>
        </w:rPr>
        <w:t xml:space="preserve">he discussion in this section is handled in the way that the Spectrum aggregation specific aspects are gathered in subclause 2.1, whereas discussions in 2.2/2.3/2.4 correspond to the SI, Paging and initial access related aspects not dependent with spectrum aggregation. </w:t>
      </w:r>
    </w:p>
    <w:p w14:paraId="550250A6" w14:textId="5F8E027A" w:rsidR="006D7341" w:rsidRDefault="00CB118D" w:rsidP="006D7341">
      <w:pPr>
        <w:pStyle w:val="2"/>
        <w:rPr>
          <w:rFonts w:eastAsiaTheme="minorEastAsia"/>
          <w:lang w:eastAsia="zh-CN"/>
        </w:rPr>
      </w:pPr>
      <w:r>
        <w:rPr>
          <w:rFonts w:eastAsiaTheme="minorEastAsia"/>
          <w:lang w:eastAsia="zh-CN"/>
        </w:rPr>
        <w:t>Spectrum aggregation related aspects</w:t>
      </w:r>
    </w:p>
    <w:p w14:paraId="0586DE4E" w14:textId="1B808393" w:rsidR="00CB118D" w:rsidRDefault="00087E87" w:rsidP="00CB118D">
      <w:pPr>
        <w:snapToGrid w:val="0"/>
        <w:spacing w:line="23" w:lineRule="atLeast"/>
        <w:rPr>
          <w:rFonts w:eastAsiaTheme="minorEastAsia"/>
          <w:lang w:eastAsia="zh-CN"/>
        </w:rPr>
      </w:pPr>
      <w:r>
        <w:rPr>
          <w:rFonts w:eastAsiaTheme="minorEastAsia" w:hint="eastAsia"/>
          <w:lang w:eastAsia="zh-CN"/>
        </w:rPr>
        <w:t>I</w:t>
      </w:r>
      <w:r>
        <w:rPr>
          <w:rFonts w:eastAsiaTheme="minorEastAsia"/>
          <w:lang w:eastAsia="zh-CN"/>
        </w:rPr>
        <w:t>n the last meeting, it was concluded to further study the spectrum aggregation related RAN2 impact</w:t>
      </w:r>
      <w:r w:rsidR="00220620">
        <w:rPr>
          <w:rFonts w:eastAsiaTheme="minorEastAsia" w:hint="eastAsia"/>
          <w:lang w:eastAsia="zh-CN"/>
        </w:rPr>
        <w:t>s</w:t>
      </w:r>
      <w:r>
        <w:rPr>
          <w:rFonts w:eastAsiaTheme="minorEastAsia"/>
          <w:lang w:eastAsia="zh-CN"/>
        </w:rPr>
        <w:t xml:space="preserve"> with the following design principles:</w:t>
      </w:r>
      <w:r w:rsidR="00B0348B">
        <w:rPr>
          <w:rFonts w:eastAsiaTheme="minorEastAsia"/>
          <w:lang w:eastAsia="zh-CN"/>
        </w:rPr>
        <w:t xml:space="preserve"> [1]</w:t>
      </w:r>
    </w:p>
    <w:p w14:paraId="6FFCF928" w14:textId="77777777" w:rsidR="00BE2530" w:rsidRPr="00BE2530" w:rsidRDefault="00BE2530" w:rsidP="00BE2530">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BE2530">
        <w:rPr>
          <w:rFonts w:ascii="Arial" w:eastAsia="MS Mincho" w:hAnsi="Arial"/>
          <w:b/>
          <w:bCs/>
          <w:szCs w:val="24"/>
          <w:lang w:val="en-GB" w:eastAsia="en-GB"/>
        </w:rPr>
        <w:t>Agreements on Spectrum aggregation</w:t>
      </w:r>
    </w:p>
    <w:p w14:paraId="56EF7289" w14:textId="77777777" w:rsidR="00BE2530" w:rsidRPr="00BE2530" w:rsidRDefault="00BE2530" w:rsidP="00BE2530">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sidRPr="00BE2530">
        <w:rPr>
          <w:rFonts w:ascii="Arial" w:eastAsia="MS Mincho" w:hAnsi="Arial"/>
          <w:bCs/>
          <w:szCs w:val="24"/>
          <w:lang w:val="en-GB" w:eastAsia="en-GB"/>
        </w:rPr>
        <w:t>1</w:t>
      </w:r>
      <w:r w:rsidRPr="00BE2530">
        <w:rPr>
          <w:rFonts w:ascii="Arial" w:eastAsia="MS Mincho" w:hAnsi="Arial"/>
          <w:bCs/>
          <w:szCs w:val="24"/>
          <w:lang w:val="en-GB" w:eastAsia="en-GB"/>
        </w:rPr>
        <w:tab/>
        <w:t xml:space="preserve">Study spectrum aggregation of multiple pieces of spectrum and understand the issues that need to be addressed.     </w:t>
      </w:r>
    </w:p>
    <w:p w14:paraId="3B09C71D" w14:textId="77777777" w:rsidR="00BE2530" w:rsidRPr="00BE2530" w:rsidRDefault="00BE2530" w:rsidP="00BE2530">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sidRPr="00BE2530">
        <w:rPr>
          <w:rFonts w:ascii="Arial" w:eastAsia="MS Mincho" w:hAnsi="Arial"/>
          <w:bCs/>
          <w:szCs w:val="24"/>
          <w:lang w:val="en-GB" w:eastAsia="en-GB"/>
        </w:rPr>
        <w:t>2</w:t>
      </w:r>
      <w:r w:rsidRPr="00BE2530">
        <w:rPr>
          <w:rFonts w:ascii="Arial" w:eastAsia="MS Mincho" w:hAnsi="Arial"/>
          <w:bCs/>
          <w:szCs w:val="24"/>
          <w:lang w:val="en-GB" w:eastAsia="en-GB"/>
        </w:rPr>
        <w:tab/>
        <w:t>Study how to use UL and DL spectrum more efficiently (</w:t>
      </w:r>
      <w:proofErr w:type="gramStart"/>
      <w:r w:rsidRPr="00BE2530">
        <w:rPr>
          <w:rFonts w:ascii="Arial" w:eastAsia="MS Mincho" w:hAnsi="Arial"/>
          <w:bCs/>
          <w:szCs w:val="24"/>
          <w:lang w:val="en-GB" w:eastAsia="en-GB"/>
        </w:rPr>
        <w:t>e.g.</w:t>
      </w:r>
      <w:proofErr w:type="gramEnd"/>
      <w:r w:rsidRPr="00BE2530">
        <w:rPr>
          <w:rFonts w:ascii="Arial" w:eastAsia="MS Mincho" w:hAnsi="Arial"/>
          <w:bCs/>
          <w:szCs w:val="24"/>
          <w:lang w:val="en-GB" w:eastAsia="en-GB"/>
        </w:rPr>
        <w:t xml:space="preserve"> decoupling of UL and DL, etc).  Understand the deployment scenarios and problems to address </w:t>
      </w:r>
    </w:p>
    <w:p w14:paraId="73C8752B" w14:textId="3F54800C" w:rsidR="00BE2530" w:rsidRDefault="00220620" w:rsidP="00BE2530">
      <w:pPr>
        <w:snapToGrid w:val="0"/>
        <w:spacing w:before="180" w:line="23" w:lineRule="atLeast"/>
        <w:rPr>
          <w:rFonts w:eastAsiaTheme="minorEastAsia"/>
          <w:lang w:eastAsia="zh-CN"/>
        </w:rPr>
      </w:pPr>
      <w:r>
        <w:rPr>
          <w:rFonts w:eastAsiaTheme="minorEastAsia" w:hint="eastAsia"/>
          <w:lang w:eastAsia="zh-CN"/>
        </w:rPr>
        <w:t>B</w:t>
      </w:r>
      <w:r>
        <w:rPr>
          <w:rFonts w:eastAsiaTheme="minorEastAsia"/>
          <w:lang w:eastAsia="zh-CN"/>
        </w:rPr>
        <w:t xml:space="preserve">elow the impacts to RRC_IDLE and RRC_CONNECTED specific to Spectrum aggregation are discussed respective. </w:t>
      </w:r>
    </w:p>
    <w:p w14:paraId="71B02C19" w14:textId="55AE4D59" w:rsidR="00CB118D" w:rsidRDefault="00CB118D" w:rsidP="00CB118D">
      <w:pPr>
        <w:pStyle w:val="3"/>
        <w:rPr>
          <w:lang w:eastAsia="zh-CN"/>
        </w:rPr>
      </w:pPr>
      <w:r>
        <w:rPr>
          <w:lang w:eastAsia="zh-CN"/>
        </w:rPr>
        <w:t>Impacts to RRC_IDLE functionalities</w:t>
      </w:r>
    </w:p>
    <w:p w14:paraId="647182B4" w14:textId="0B7A18C2" w:rsidR="00CB118D" w:rsidRPr="00EF271A" w:rsidRDefault="008C22D7" w:rsidP="007511B0">
      <w:pPr>
        <w:snapToGrid w:val="0"/>
        <w:spacing w:line="23" w:lineRule="atLeast"/>
        <w:rPr>
          <w:rFonts w:ascii="Arial" w:eastAsiaTheme="minorEastAsia" w:hAnsi="Arial" w:cs="Arial"/>
          <w:u w:val="single"/>
          <w:lang w:eastAsia="zh-CN"/>
        </w:rPr>
      </w:pPr>
      <w:r>
        <w:rPr>
          <w:rFonts w:ascii="Arial" w:eastAsiaTheme="minorEastAsia" w:hAnsi="Arial" w:cs="Arial"/>
          <w:u w:val="single"/>
          <w:lang w:eastAsia="zh-CN"/>
        </w:rPr>
        <w:t>Applying</w:t>
      </w:r>
      <w:r w:rsidR="00EF271A" w:rsidRPr="00EF271A">
        <w:rPr>
          <w:rFonts w:ascii="Arial" w:eastAsiaTheme="minorEastAsia" w:hAnsi="Arial" w:cs="Arial"/>
          <w:u w:val="single"/>
          <w:lang w:eastAsia="zh-CN"/>
        </w:rPr>
        <w:t xml:space="preserve"> </w:t>
      </w:r>
      <w:r w:rsidR="00154118">
        <w:rPr>
          <w:rFonts w:ascii="Arial" w:eastAsiaTheme="minorEastAsia" w:hAnsi="Arial" w:cs="Arial"/>
          <w:u w:val="single"/>
          <w:lang w:eastAsia="zh-CN"/>
        </w:rPr>
        <w:t>“single cell multiple carrier” (</w:t>
      </w:r>
      <w:r w:rsidR="00EF271A" w:rsidRPr="00EF271A">
        <w:rPr>
          <w:rFonts w:ascii="Arial" w:eastAsiaTheme="minorEastAsia" w:hAnsi="Arial" w:cs="Arial"/>
          <w:u w:val="single"/>
          <w:lang w:eastAsia="zh-CN"/>
        </w:rPr>
        <w:t>SCMC</w:t>
      </w:r>
      <w:r w:rsidR="00154118">
        <w:rPr>
          <w:rFonts w:ascii="Arial" w:eastAsiaTheme="minorEastAsia" w:hAnsi="Arial" w:cs="Arial"/>
          <w:u w:val="single"/>
          <w:lang w:eastAsia="zh-CN"/>
        </w:rPr>
        <w:t>)</w:t>
      </w:r>
      <w:r w:rsidR="00EF271A" w:rsidRPr="00EF271A">
        <w:rPr>
          <w:rFonts w:ascii="Arial" w:eastAsiaTheme="minorEastAsia" w:hAnsi="Arial" w:cs="Arial"/>
          <w:u w:val="single"/>
          <w:lang w:eastAsia="zh-CN"/>
        </w:rPr>
        <w:t xml:space="preserve"> </w:t>
      </w:r>
      <w:r>
        <w:rPr>
          <w:rFonts w:ascii="Arial" w:eastAsiaTheme="minorEastAsia" w:hAnsi="Arial" w:cs="Arial"/>
          <w:u w:val="single"/>
          <w:lang w:eastAsia="zh-CN"/>
        </w:rPr>
        <w:t xml:space="preserve">modelling in </w:t>
      </w:r>
      <w:r w:rsidR="00EF271A" w:rsidRPr="00EF271A">
        <w:rPr>
          <w:rFonts w:ascii="Arial" w:eastAsiaTheme="minorEastAsia" w:hAnsi="Arial" w:cs="Arial"/>
          <w:u w:val="single"/>
          <w:lang w:eastAsia="zh-CN"/>
        </w:rPr>
        <w:t>IDLE mode operations</w:t>
      </w:r>
      <w:r w:rsidR="00BE2530" w:rsidRPr="00EF271A">
        <w:rPr>
          <w:rFonts w:ascii="Arial" w:eastAsiaTheme="minorEastAsia" w:hAnsi="Arial" w:cs="Arial"/>
          <w:u w:val="single"/>
          <w:lang w:eastAsia="zh-CN"/>
        </w:rPr>
        <w:t xml:space="preserve"> </w:t>
      </w:r>
    </w:p>
    <w:p w14:paraId="223DF91D" w14:textId="2CFDD81D" w:rsidR="00EF271A" w:rsidRPr="00EF271A" w:rsidRDefault="00EF271A" w:rsidP="00EF271A">
      <w:pPr>
        <w:snapToGrid w:val="0"/>
        <w:spacing w:line="23" w:lineRule="atLeast"/>
        <w:rPr>
          <w:rFonts w:eastAsiaTheme="minorEastAsia"/>
          <w:lang w:eastAsia="zh-CN"/>
        </w:rPr>
      </w:pPr>
      <w:r w:rsidRPr="00EF271A">
        <w:rPr>
          <w:rFonts w:eastAsiaTheme="minorEastAsia"/>
          <w:lang w:eastAsia="zh-CN"/>
        </w:rPr>
        <w:t xml:space="preserve">During the last meeting, there were the discussions on whether to support the SCMC modelling </w:t>
      </w:r>
      <w:r w:rsidR="006F3B66">
        <w:rPr>
          <w:rFonts w:eastAsiaTheme="minorEastAsia"/>
          <w:lang w:eastAsia="zh-CN"/>
        </w:rPr>
        <w:t xml:space="preserve">for </w:t>
      </w:r>
      <w:r w:rsidRPr="00EF271A">
        <w:rPr>
          <w:rFonts w:eastAsiaTheme="minorEastAsia"/>
          <w:lang w:eastAsia="zh-CN"/>
        </w:rPr>
        <w:t xml:space="preserve">related IDLE mode operations, </w:t>
      </w:r>
      <w:proofErr w:type="gramStart"/>
      <w:r w:rsidRPr="00EF271A">
        <w:rPr>
          <w:rFonts w:eastAsiaTheme="minorEastAsia"/>
          <w:lang w:eastAsia="zh-CN"/>
        </w:rPr>
        <w:t>e.g.</w:t>
      </w:r>
      <w:proofErr w:type="gramEnd"/>
      <w:r w:rsidRPr="00EF271A">
        <w:rPr>
          <w:rFonts w:eastAsiaTheme="minorEastAsia"/>
          <w:lang w:eastAsia="zh-CN"/>
        </w:rPr>
        <w:t xml:space="preserve"> random access, paging, SI acquisition, etc.</w:t>
      </w:r>
      <w:r w:rsidR="00942E04">
        <w:rPr>
          <w:rFonts w:eastAsiaTheme="minorEastAsia"/>
          <w:lang w:eastAsia="zh-CN"/>
        </w:rPr>
        <w:t xml:space="preserve"> in the multi-</w:t>
      </w:r>
      <w:r w:rsidR="00616E0D">
        <w:rPr>
          <w:rFonts w:eastAsiaTheme="minorEastAsia"/>
          <w:lang w:eastAsia="zh-CN"/>
        </w:rPr>
        <w:t>carrier</w:t>
      </w:r>
      <w:r w:rsidR="00942E04">
        <w:rPr>
          <w:rFonts w:eastAsiaTheme="minorEastAsia"/>
          <w:lang w:eastAsia="zh-CN"/>
        </w:rPr>
        <w:t xml:space="preserve"> deployment. Th</w:t>
      </w:r>
      <w:r w:rsidR="006F3B66">
        <w:rPr>
          <w:rFonts w:eastAsiaTheme="minorEastAsia"/>
          <w:lang w:eastAsia="zh-CN"/>
        </w:rPr>
        <w:t xml:space="preserve">e main motivation is to improve the initial access related operations </w:t>
      </w:r>
      <w:r w:rsidR="00B0348B">
        <w:rPr>
          <w:rFonts w:eastAsiaTheme="minorEastAsia"/>
          <w:lang w:eastAsia="zh-CN"/>
        </w:rPr>
        <w:t>with</w:t>
      </w:r>
      <w:r w:rsidR="006F3B66">
        <w:rPr>
          <w:rFonts w:eastAsiaTheme="minorEastAsia"/>
          <w:lang w:eastAsia="zh-CN"/>
        </w:rPr>
        <w:t xml:space="preserve"> </w:t>
      </w:r>
      <w:r w:rsidR="00616E0D">
        <w:rPr>
          <w:rFonts w:eastAsiaTheme="minorEastAsia"/>
          <w:lang w:eastAsia="zh-CN"/>
        </w:rPr>
        <w:t>below motivations</w:t>
      </w:r>
      <w:r w:rsidR="00942E04">
        <w:rPr>
          <w:rFonts w:eastAsiaTheme="minorEastAsia"/>
          <w:lang w:eastAsia="zh-CN"/>
        </w:rPr>
        <w:t>:</w:t>
      </w:r>
    </w:p>
    <w:p w14:paraId="03A5B3CB" w14:textId="6E33E1BC" w:rsidR="0083366F" w:rsidRPr="00942E04" w:rsidRDefault="00947A98" w:rsidP="00942E04">
      <w:pPr>
        <w:pStyle w:val="af3"/>
        <w:numPr>
          <w:ilvl w:val="0"/>
          <w:numId w:val="24"/>
        </w:numPr>
        <w:snapToGrid w:val="0"/>
        <w:spacing w:line="23" w:lineRule="atLeast"/>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Motivation 1: </w:t>
      </w:r>
      <w:r w:rsidR="00942E04" w:rsidRPr="00942E04">
        <w:rPr>
          <w:rFonts w:ascii="Times New Roman" w:eastAsiaTheme="minorEastAsia" w:hAnsi="Times New Roman"/>
          <w:b/>
          <w:bCs/>
          <w:sz w:val="20"/>
          <w:szCs w:val="20"/>
          <w:lang w:eastAsia="zh-CN"/>
        </w:rPr>
        <w:t>To</w:t>
      </w:r>
      <w:r w:rsidR="00EF271A" w:rsidRPr="00942E04">
        <w:rPr>
          <w:rFonts w:ascii="Times New Roman" w:eastAsiaTheme="minorEastAsia" w:hAnsi="Times New Roman"/>
          <w:b/>
          <w:bCs/>
          <w:sz w:val="20"/>
          <w:szCs w:val="20"/>
          <w:lang w:eastAsia="zh-CN"/>
        </w:rPr>
        <w:t xml:space="preserve"> improve the energy/signaling efficiency </w:t>
      </w:r>
      <w:r w:rsidR="00B201B3">
        <w:rPr>
          <w:rFonts w:ascii="Times New Roman" w:eastAsiaTheme="minorEastAsia" w:hAnsi="Times New Roman"/>
          <w:b/>
          <w:bCs/>
          <w:sz w:val="20"/>
          <w:szCs w:val="20"/>
          <w:lang w:eastAsia="zh-CN"/>
        </w:rPr>
        <w:t xml:space="preserve">for the “always-on” </w:t>
      </w:r>
      <w:r w:rsidR="003D6EEE">
        <w:rPr>
          <w:rFonts w:ascii="Times New Roman" w:eastAsiaTheme="minorEastAsia" w:hAnsi="Times New Roman"/>
          <w:b/>
          <w:bCs/>
          <w:sz w:val="20"/>
          <w:szCs w:val="20"/>
          <w:lang w:eastAsia="zh-CN"/>
        </w:rPr>
        <w:t>signaling</w:t>
      </w:r>
      <w:r w:rsidR="00B201B3">
        <w:rPr>
          <w:rFonts w:ascii="Times New Roman" w:eastAsiaTheme="minorEastAsia" w:hAnsi="Times New Roman"/>
          <w:b/>
          <w:bCs/>
          <w:sz w:val="20"/>
          <w:szCs w:val="20"/>
          <w:lang w:eastAsia="zh-CN"/>
        </w:rPr>
        <w:t xml:space="preserve"> </w:t>
      </w:r>
      <w:r w:rsidR="00942E04">
        <w:rPr>
          <w:rFonts w:ascii="Times New Roman" w:eastAsiaTheme="minorEastAsia" w:hAnsi="Times New Roman"/>
          <w:b/>
          <w:bCs/>
          <w:sz w:val="20"/>
          <w:szCs w:val="20"/>
          <w:lang w:eastAsia="zh-CN"/>
        </w:rPr>
        <w:t xml:space="preserve">in </w:t>
      </w:r>
      <w:r w:rsidR="002B5EA6">
        <w:rPr>
          <w:rFonts w:ascii="Times New Roman" w:eastAsiaTheme="minorEastAsia" w:hAnsi="Times New Roman"/>
          <w:b/>
          <w:bCs/>
          <w:sz w:val="20"/>
          <w:szCs w:val="20"/>
          <w:lang w:eastAsia="zh-CN"/>
        </w:rPr>
        <w:t>6G</w:t>
      </w:r>
      <w:r w:rsidR="00EF271A" w:rsidRPr="00942E04">
        <w:rPr>
          <w:rFonts w:ascii="Times New Roman" w:eastAsiaTheme="minorEastAsia" w:hAnsi="Times New Roman"/>
          <w:b/>
          <w:bCs/>
          <w:sz w:val="20"/>
          <w:szCs w:val="20"/>
          <w:lang w:eastAsia="zh-CN"/>
        </w:rPr>
        <w:t xml:space="preserve">, compared </w:t>
      </w:r>
      <w:r w:rsidR="00942E04">
        <w:rPr>
          <w:rFonts w:ascii="Times New Roman" w:eastAsiaTheme="minorEastAsia" w:hAnsi="Times New Roman"/>
          <w:b/>
          <w:bCs/>
          <w:sz w:val="20"/>
          <w:szCs w:val="20"/>
          <w:lang w:eastAsia="zh-CN"/>
        </w:rPr>
        <w:t xml:space="preserve">with </w:t>
      </w:r>
      <w:r w:rsidR="00EF271A" w:rsidRPr="00942E04">
        <w:rPr>
          <w:rFonts w:ascii="Times New Roman" w:eastAsiaTheme="minorEastAsia" w:hAnsi="Times New Roman"/>
          <w:b/>
          <w:bCs/>
          <w:sz w:val="20"/>
          <w:szCs w:val="20"/>
          <w:lang w:eastAsia="zh-CN"/>
        </w:rPr>
        <w:t xml:space="preserve">5G NR. </w:t>
      </w:r>
    </w:p>
    <w:p w14:paraId="0FACEED3" w14:textId="5767E394" w:rsidR="00514DF7" w:rsidRDefault="0083366F" w:rsidP="00514DF7">
      <w:pPr>
        <w:snapToGrid w:val="0"/>
        <w:spacing w:line="23" w:lineRule="atLeast"/>
        <w:rPr>
          <w:lang w:eastAsia="zh-CN"/>
        </w:rPr>
      </w:pPr>
      <w:r>
        <w:rPr>
          <w:rFonts w:eastAsiaTheme="minorEastAsia"/>
          <w:lang w:eastAsia="zh-CN"/>
        </w:rPr>
        <w:t>Lesson fr</w:t>
      </w:r>
      <w:r w:rsidR="00932497">
        <w:rPr>
          <w:rFonts w:eastAsiaTheme="minorEastAsia"/>
          <w:lang w:eastAsia="zh-CN"/>
        </w:rPr>
        <w:t>o</w:t>
      </w:r>
      <w:r>
        <w:rPr>
          <w:rFonts w:eastAsiaTheme="minorEastAsia"/>
          <w:lang w:eastAsia="zh-CN"/>
        </w:rPr>
        <w:t xml:space="preserve">m 5G NR is that </w:t>
      </w:r>
      <w:r w:rsidR="00EF271A" w:rsidRPr="002277F4">
        <w:rPr>
          <w:lang w:eastAsia="zh-CN"/>
        </w:rPr>
        <w:t xml:space="preserve">the SSB needs to be always </w:t>
      </w:r>
      <w:r w:rsidR="00B0348B" w:rsidRPr="002277F4">
        <w:rPr>
          <w:lang w:eastAsia="zh-CN"/>
        </w:rPr>
        <w:t>signaled</w:t>
      </w:r>
      <w:r w:rsidR="00EF271A" w:rsidRPr="002277F4">
        <w:rPr>
          <w:lang w:eastAsia="zh-CN"/>
        </w:rPr>
        <w:t xml:space="preserve"> on the DL frequency </w:t>
      </w:r>
      <w:r w:rsidR="00EF271A">
        <w:rPr>
          <w:lang w:eastAsia="zh-CN"/>
        </w:rPr>
        <w:t xml:space="preserve">by </w:t>
      </w:r>
      <w:r w:rsidR="00EF271A" w:rsidRPr="002277F4">
        <w:rPr>
          <w:lang w:eastAsia="zh-CN"/>
        </w:rPr>
        <w:t xml:space="preserve">each cell that is intended to provide </w:t>
      </w:r>
      <w:proofErr w:type="spellStart"/>
      <w:r w:rsidR="00EF271A" w:rsidRPr="002277F4">
        <w:rPr>
          <w:lang w:eastAsia="zh-CN"/>
        </w:rPr>
        <w:t>PCell</w:t>
      </w:r>
      <w:proofErr w:type="spellEnd"/>
      <w:r w:rsidR="00EF271A" w:rsidRPr="002277F4">
        <w:rPr>
          <w:lang w:eastAsia="zh-CN"/>
        </w:rPr>
        <w:t xml:space="preserve"> access for RRC_IDLE/INACTIVE UEs, in order for the UE to first detect the serving cell from the </w:t>
      </w:r>
      <w:r w:rsidR="00B0348B">
        <w:rPr>
          <w:lang w:eastAsia="zh-CN"/>
        </w:rPr>
        <w:t>cell's</w:t>
      </w:r>
      <w:r w:rsidR="00EF271A">
        <w:rPr>
          <w:lang w:eastAsia="zh-CN"/>
        </w:rPr>
        <w:t xml:space="preserve"> own </w:t>
      </w:r>
      <w:r w:rsidR="00EF271A" w:rsidRPr="002277F4">
        <w:rPr>
          <w:lang w:eastAsia="zh-CN"/>
        </w:rPr>
        <w:t xml:space="preserve">SSB, camping on it </w:t>
      </w:r>
      <w:r w:rsidR="00EF271A">
        <w:rPr>
          <w:lang w:eastAsia="zh-CN"/>
        </w:rPr>
        <w:t xml:space="preserve">to acquire SIB1 </w:t>
      </w:r>
      <w:r w:rsidR="00EF271A" w:rsidRPr="002277F4">
        <w:rPr>
          <w:lang w:eastAsia="zh-CN"/>
        </w:rPr>
        <w:t>and then perform random access, paging and SI acquisition thereon.</w:t>
      </w:r>
      <w:r w:rsidR="00EF271A">
        <w:rPr>
          <w:lang w:eastAsia="zh-CN"/>
        </w:rPr>
        <w:t xml:space="preserve"> </w:t>
      </w:r>
      <w:r w:rsidR="00514DF7">
        <w:rPr>
          <w:lang w:eastAsia="zh-CN"/>
        </w:rPr>
        <w:t xml:space="preserve">Although 5G NR supports the SSB-less operation, it is only supported for </w:t>
      </w:r>
      <w:proofErr w:type="spellStart"/>
      <w:r w:rsidR="00514DF7">
        <w:rPr>
          <w:lang w:eastAsia="zh-CN"/>
        </w:rPr>
        <w:t>SCell</w:t>
      </w:r>
      <w:proofErr w:type="spellEnd"/>
      <w:r w:rsidR="00514DF7">
        <w:rPr>
          <w:lang w:eastAsia="zh-CN"/>
        </w:rPr>
        <w:t xml:space="preserve"> in CA and thus is not applicable to save the network energy consumption and signaling overhead for the IDLE mode operations </w:t>
      </w:r>
      <w:r w:rsidR="00B0348B">
        <w:rPr>
          <w:lang w:eastAsia="zh-CN"/>
        </w:rPr>
        <w:t xml:space="preserve">in </w:t>
      </w:r>
      <w:r w:rsidR="00514DF7">
        <w:rPr>
          <w:lang w:eastAsia="zh-CN"/>
        </w:rPr>
        <w:t xml:space="preserve">multiple-carrier </w:t>
      </w:r>
      <w:r w:rsidR="00514DF7">
        <w:rPr>
          <w:lang w:eastAsia="zh-CN"/>
        </w:rPr>
        <w:lastRenderedPageBreak/>
        <w:t>deployment. There were also SUL operations which associate both SUL and NUL carriers to the same DL carrier. However, SUL aims only at coverage extension of the NUL carriers (</w:t>
      </w:r>
      <w:proofErr w:type="gramStart"/>
      <w:r w:rsidR="00514DF7">
        <w:rPr>
          <w:lang w:eastAsia="zh-CN"/>
        </w:rPr>
        <w:t>e.g.</w:t>
      </w:r>
      <w:proofErr w:type="gramEnd"/>
      <w:r w:rsidR="00514DF7">
        <w:rPr>
          <w:lang w:eastAsia="zh-CN"/>
        </w:rPr>
        <w:t xml:space="preserve"> on FR2), and cannot support a number of DL/UL carriers (e.g. in the capacity layer) associated with </w:t>
      </w:r>
      <w:r w:rsidR="00B0348B">
        <w:rPr>
          <w:lang w:eastAsia="zh-CN"/>
        </w:rPr>
        <w:t>a</w:t>
      </w:r>
      <w:r w:rsidR="00514DF7">
        <w:rPr>
          <w:lang w:eastAsia="zh-CN"/>
        </w:rPr>
        <w:t xml:space="preserve"> common reference carrier (e.g. in the coverage layer) sharing the same initial access related configurations, so that these carriers still need to broadcast their own “always-on” signaling on their own DL.</w:t>
      </w:r>
    </w:p>
    <w:p w14:paraId="1CEEE3B8" w14:textId="5DC8E465" w:rsidR="00226B60" w:rsidRDefault="00514DF7" w:rsidP="00EF271A">
      <w:pPr>
        <w:snapToGrid w:val="0"/>
        <w:spacing w:line="23" w:lineRule="atLeast"/>
        <w:rPr>
          <w:lang w:eastAsia="zh-CN"/>
        </w:rPr>
      </w:pPr>
      <w:r>
        <w:rPr>
          <w:lang w:eastAsia="zh-CN"/>
        </w:rPr>
        <w:t xml:space="preserve">Above typically </w:t>
      </w:r>
      <w:r w:rsidR="00EF271A">
        <w:rPr>
          <w:lang w:eastAsia="zh-CN"/>
        </w:rPr>
        <w:t>means that a cell in 5G NR cannot provide initial access related resource configurations (</w:t>
      </w:r>
      <w:proofErr w:type="gramStart"/>
      <w:r w:rsidR="00EF271A">
        <w:rPr>
          <w:lang w:eastAsia="zh-CN"/>
        </w:rPr>
        <w:t>e.g.</w:t>
      </w:r>
      <w:proofErr w:type="gramEnd"/>
      <w:r w:rsidR="00EF271A">
        <w:rPr>
          <w:lang w:eastAsia="zh-CN"/>
        </w:rPr>
        <w:t xml:space="preserve"> CSS for paging/SI/Random access) on other carriers than its own carrier. Since </w:t>
      </w:r>
      <w:r w:rsidR="00CC41D2">
        <w:rPr>
          <w:lang w:eastAsia="zh-CN"/>
        </w:rPr>
        <w:t>each serving</w:t>
      </w:r>
      <w:r w:rsidR="00EF271A">
        <w:rPr>
          <w:lang w:eastAsia="zh-CN"/>
        </w:rPr>
        <w:t xml:space="preserve"> cell has to broadcast its own SSB and its own SIs (at least SIB1)</w:t>
      </w:r>
      <w:r w:rsidR="00932497">
        <w:rPr>
          <w:lang w:eastAsia="zh-CN"/>
        </w:rPr>
        <w:t xml:space="preserve"> for IDLE/INACTIVE operation</w:t>
      </w:r>
      <w:r w:rsidR="00EF271A">
        <w:rPr>
          <w:lang w:eastAsia="zh-CN"/>
        </w:rPr>
        <w:t xml:space="preserve">, such </w:t>
      </w:r>
      <w:r w:rsidR="00CC41D2">
        <w:rPr>
          <w:lang w:eastAsia="zh-CN"/>
        </w:rPr>
        <w:t xml:space="preserve">a </w:t>
      </w:r>
      <w:r w:rsidR="00EF271A">
        <w:rPr>
          <w:lang w:eastAsia="zh-CN"/>
        </w:rPr>
        <w:t xml:space="preserve">design in 5G NR </w:t>
      </w:r>
      <w:r w:rsidR="00CC41D2" w:rsidRPr="00355611">
        <w:rPr>
          <w:lang w:val="en-GB" w:eastAsia="zh-CN"/>
        </w:rPr>
        <w:t>is not efficient enough from signalling overhead and network energy efficiency perspective</w:t>
      </w:r>
      <w:r w:rsidR="00B0348B">
        <w:rPr>
          <w:lang w:val="en-GB" w:eastAsia="zh-CN"/>
        </w:rPr>
        <w:t xml:space="preserve"> </w:t>
      </w:r>
      <w:r w:rsidR="00CC41D2">
        <w:rPr>
          <w:lang w:val="en-GB" w:eastAsia="zh-CN"/>
        </w:rPr>
        <w:t>and leads to potential resource under-utilization, with</w:t>
      </w:r>
      <w:r w:rsidR="00EF271A">
        <w:rPr>
          <w:lang w:eastAsia="zh-CN"/>
        </w:rPr>
        <w:t xml:space="preserve"> each serving cell has to spare</w:t>
      </w:r>
      <w:r w:rsidR="00CC41D2">
        <w:rPr>
          <w:lang w:eastAsia="zh-CN"/>
        </w:rPr>
        <w:t xml:space="preserve"> its own</w:t>
      </w:r>
      <w:r w:rsidR="00EF271A">
        <w:rPr>
          <w:lang w:eastAsia="zh-CN"/>
        </w:rPr>
        <w:t xml:space="preserve"> resource for its own SSB/SIB1/SI transmission</w:t>
      </w:r>
      <w:r w:rsidR="00CC41D2">
        <w:rPr>
          <w:lang w:eastAsia="zh-CN"/>
        </w:rPr>
        <w:t xml:space="preserve"> (especially when there is no UE actually camping on it).</w:t>
      </w:r>
      <w:r w:rsidR="0083366F">
        <w:rPr>
          <w:lang w:eastAsia="zh-CN"/>
        </w:rPr>
        <w:t xml:space="preserve"> </w:t>
      </w:r>
    </w:p>
    <w:p w14:paraId="209890EB" w14:textId="21220DB9" w:rsidR="00C35E7D" w:rsidRPr="00942E04" w:rsidRDefault="00947A98" w:rsidP="00C35E7D">
      <w:pPr>
        <w:pStyle w:val="af3"/>
        <w:numPr>
          <w:ilvl w:val="0"/>
          <w:numId w:val="24"/>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t xml:space="preserve">Motivation 2: </w:t>
      </w:r>
      <w:r w:rsidR="00C35E7D" w:rsidRPr="00942E04">
        <w:rPr>
          <w:rFonts w:ascii="Times New Roman" w:hAnsi="Times New Roman"/>
          <w:b/>
          <w:bCs/>
          <w:sz w:val="20"/>
          <w:szCs w:val="20"/>
          <w:lang w:eastAsia="zh-CN"/>
        </w:rPr>
        <w:t xml:space="preserve">To </w:t>
      </w:r>
      <w:r w:rsidR="00C35E7D">
        <w:rPr>
          <w:rFonts w:ascii="Times New Roman" w:hAnsi="Times New Roman"/>
          <w:b/>
          <w:bCs/>
          <w:sz w:val="20"/>
          <w:szCs w:val="20"/>
          <w:lang w:eastAsia="zh-CN"/>
        </w:rPr>
        <w:t>shorten the UE initial access delay in the multi-carrier deployment.</w:t>
      </w:r>
      <w:r w:rsidR="00C35E7D" w:rsidRPr="00942E04">
        <w:rPr>
          <w:rFonts w:ascii="Times New Roman" w:hAnsi="Times New Roman"/>
          <w:b/>
          <w:bCs/>
          <w:sz w:val="20"/>
          <w:szCs w:val="20"/>
          <w:lang w:eastAsia="zh-CN"/>
        </w:rPr>
        <w:t xml:space="preserve"> </w:t>
      </w:r>
    </w:p>
    <w:p w14:paraId="17FC5B5E" w14:textId="5C93B503" w:rsidR="00C35E7D" w:rsidRDefault="00B201B3" w:rsidP="00C35E7D">
      <w:pPr>
        <w:snapToGrid w:val="0"/>
        <w:spacing w:line="23" w:lineRule="atLeast"/>
        <w:rPr>
          <w:lang w:eastAsia="zh-CN"/>
        </w:rPr>
      </w:pPr>
      <w:r>
        <w:rPr>
          <w:lang w:eastAsia="zh-CN"/>
        </w:rPr>
        <w:t>In order to get access to the carrier(s) in capacity layers (</w:t>
      </w:r>
      <w:proofErr w:type="gramStart"/>
      <w:r>
        <w:rPr>
          <w:lang w:eastAsia="zh-CN"/>
        </w:rPr>
        <w:t>e.g.</w:t>
      </w:r>
      <w:proofErr w:type="gramEnd"/>
      <w:r>
        <w:rPr>
          <w:lang w:eastAsia="zh-CN"/>
        </w:rPr>
        <w:t xml:space="preserve"> FR2), the UE in 5G NR typically needs to first reselects to the serving cells</w:t>
      </w:r>
      <w:r w:rsidR="00490334">
        <w:rPr>
          <w:lang w:eastAsia="zh-CN"/>
        </w:rPr>
        <w:t xml:space="preserve"> on these carriers</w:t>
      </w:r>
      <w:r w:rsidR="00956A3C">
        <w:rPr>
          <w:lang w:eastAsia="zh-CN"/>
        </w:rPr>
        <w:t xml:space="preserve">, acquires system information and perform initial access with related initial access configurations. </w:t>
      </w:r>
      <w:r w:rsidR="00932497">
        <w:rPr>
          <w:rFonts w:hint="eastAsia"/>
          <w:lang w:eastAsia="zh-CN"/>
        </w:rPr>
        <w:t>T</w:t>
      </w:r>
      <w:r w:rsidR="00932497">
        <w:rPr>
          <w:lang w:eastAsia="zh-CN"/>
        </w:rPr>
        <w:t xml:space="preserve">his will </w:t>
      </w:r>
      <w:r w:rsidR="00932497">
        <w:rPr>
          <w:lang w:eastAsia="zh-CN"/>
        </w:rPr>
        <w:t xml:space="preserve">also </w:t>
      </w:r>
      <w:r w:rsidR="00932497">
        <w:rPr>
          <w:lang w:eastAsia="zh-CN"/>
        </w:rPr>
        <w:t xml:space="preserve">cause more cell (re)selections, </w:t>
      </w:r>
      <w:r w:rsidR="00932497">
        <w:rPr>
          <w:lang w:eastAsia="zh-CN"/>
        </w:rPr>
        <w:t xml:space="preserve">and </w:t>
      </w:r>
      <w:r w:rsidR="00932497">
        <w:rPr>
          <w:lang w:eastAsia="zh-CN"/>
        </w:rPr>
        <w:t>is not friend to UE power consumption</w:t>
      </w:r>
      <w:r w:rsidR="00932497">
        <w:rPr>
          <w:lang w:eastAsia="zh-CN"/>
        </w:rPr>
        <w:t xml:space="preserve"> </w:t>
      </w:r>
      <w:r w:rsidR="00956A3C">
        <w:rPr>
          <w:lang w:eastAsia="zh-CN"/>
        </w:rPr>
        <w:t xml:space="preserve">Or, it needs to first get access into the </w:t>
      </w:r>
      <w:proofErr w:type="spellStart"/>
      <w:r w:rsidR="00956A3C">
        <w:rPr>
          <w:lang w:eastAsia="zh-CN"/>
        </w:rPr>
        <w:t>PCell</w:t>
      </w:r>
      <w:proofErr w:type="spellEnd"/>
      <w:r w:rsidR="00956A3C">
        <w:rPr>
          <w:lang w:eastAsia="zh-CN"/>
        </w:rPr>
        <w:t xml:space="preserve"> on a carrier in the coverage layer</w:t>
      </w:r>
      <w:r>
        <w:rPr>
          <w:lang w:eastAsia="zh-CN"/>
        </w:rPr>
        <w:t xml:space="preserve"> </w:t>
      </w:r>
      <w:r w:rsidR="00956A3C">
        <w:rPr>
          <w:lang w:eastAsia="zh-CN"/>
        </w:rPr>
        <w:t xml:space="preserve">which then adds the </w:t>
      </w:r>
      <w:proofErr w:type="spellStart"/>
      <w:r w:rsidR="00956A3C">
        <w:rPr>
          <w:lang w:eastAsia="zh-CN"/>
        </w:rPr>
        <w:t>SCells</w:t>
      </w:r>
      <w:proofErr w:type="spellEnd"/>
      <w:r w:rsidR="00956A3C">
        <w:rPr>
          <w:lang w:eastAsia="zh-CN"/>
        </w:rPr>
        <w:t xml:space="preserve"> in the capacity layer to support the high-throughput requirement. Both of the above manners will lead to extra delay for the UE to get access to the carrier in the capacity layer. </w:t>
      </w:r>
    </w:p>
    <w:p w14:paraId="5E67D9DE" w14:textId="1C6A39BB" w:rsidR="00942E04" w:rsidRPr="00942E04" w:rsidRDefault="00947A98" w:rsidP="00942E04">
      <w:pPr>
        <w:pStyle w:val="af3"/>
        <w:numPr>
          <w:ilvl w:val="0"/>
          <w:numId w:val="24"/>
        </w:numPr>
        <w:snapToGrid w:val="0"/>
        <w:spacing w:line="23" w:lineRule="atLeast"/>
        <w:rPr>
          <w:rFonts w:ascii="Times New Roman" w:hAnsi="Times New Roman"/>
          <w:b/>
          <w:bCs/>
          <w:sz w:val="20"/>
          <w:szCs w:val="20"/>
          <w:lang w:eastAsia="zh-CN"/>
        </w:rPr>
      </w:pPr>
      <w:r>
        <w:rPr>
          <w:rFonts w:ascii="Times New Roman" w:hAnsi="Times New Roman"/>
          <w:b/>
          <w:bCs/>
          <w:sz w:val="20"/>
          <w:szCs w:val="20"/>
          <w:lang w:eastAsia="zh-CN"/>
        </w:rPr>
        <w:t xml:space="preserve">Motivation 3: </w:t>
      </w:r>
      <w:r w:rsidR="00942E04" w:rsidRPr="00942E04">
        <w:rPr>
          <w:rFonts w:ascii="Times New Roman" w:hAnsi="Times New Roman"/>
          <w:b/>
          <w:bCs/>
          <w:sz w:val="20"/>
          <w:szCs w:val="20"/>
          <w:lang w:eastAsia="zh-CN"/>
        </w:rPr>
        <w:t>T</w:t>
      </w:r>
      <w:r w:rsidR="00CC41D2" w:rsidRPr="00942E04">
        <w:rPr>
          <w:rFonts w:ascii="Times New Roman" w:hAnsi="Times New Roman"/>
          <w:b/>
          <w:bCs/>
          <w:sz w:val="20"/>
          <w:szCs w:val="20"/>
          <w:lang w:eastAsia="zh-CN"/>
        </w:rPr>
        <w:t xml:space="preserve">o effectively aggregate the fragmented spectrums available for </w:t>
      </w:r>
      <w:r w:rsidR="002B5EA6">
        <w:rPr>
          <w:rFonts w:ascii="Times New Roman" w:hAnsi="Times New Roman"/>
          <w:b/>
          <w:bCs/>
          <w:sz w:val="20"/>
          <w:szCs w:val="20"/>
          <w:lang w:eastAsia="zh-CN"/>
        </w:rPr>
        <w:t>6G</w:t>
      </w:r>
      <w:r w:rsidR="00CC41D2" w:rsidRPr="00942E04">
        <w:rPr>
          <w:rFonts w:ascii="Times New Roman" w:hAnsi="Times New Roman"/>
          <w:b/>
          <w:bCs/>
          <w:sz w:val="20"/>
          <w:szCs w:val="20"/>
          <w:lang w:eastAsia="zh-CN"/>
        </w:rPr>
        <w:t xml:space="preserve"> deployment. </w:t>
      </w:r>
    </w:p>
    <w:p w14:paraId="4BFB1FED" w14:textId="6E519D82" w:rsidR="00CC41D2" w:rsidRDefault="0083366F" w:rsidP="00EF271A">
      <w:pPr>
        <w:snapToGrid w:val="0"/>
        <w:spacing w:line="23" w:lineRule="atLeast"/>
      </w:pPr>
      <w:r>
        <w:rPr>
          <w:lang w:eastAsia="zh-CN"/>
        </w:rPr>
        <w:t xml:space="preserve">It is envisioned that a new Frequency range, </w:t>
      </w:r>
      <w:proofErr w:type="gramStart"/>
      <w:r>
        <w:rPr>
          <w:lang w:eastAsia="zh-CN"/>
        </w:rPr>
        <w:t>i.e.</w:t>
      </w:r>
      <w:proofErr w:type="gramEnd"/>
      <w:r>
        <w:rPr>
          <w:lang w:eastAsia="zh-CN"/>
        </w:rPr>
        <w:t xml:space="preserve"> </w:t>
      </w:r>
      <w:r>
        <w:t>FR3, is to be introduced as one of the main spectrum</w:t>
      </w:r>
      <w:r w:rsidR="00942E04">
        <w:t>s</w:t>
      </w:r>
      <w:r>
        <w:t xml:space="preserve"> supporting the deployment of </w:t>
      </w:r>
      <w:r w:rsidR="002B5EA6">
        <w:t>6G</w:t>
      </w:r>
      <w:r>
        <w:t xml:space="preserve">, but </w:t>
      </w:r>
      <w:r w:rsidR="00942E04">
        <w:t xml:space="preserve">it is impossible for the whole </w:t>
      </w:r>
      <w:r>
        <w:t xml:space="preserve">frequency spectrum </w:t>
      </w:r>
      <w:r w:rsidR="00942E04">
        <w:t xml:space="preserve">to be available to </w:t>
      </w:r>
      <w:r w:rsidR="002B5EA6">
        <w:t>6G</w:t>
      </w:r>
      <w:r w:rsidR="00942E04">
        <w:t xml:space="preserve"> only, due to </w:t>
      </w:r>
      <w:r w:rsidR="0087549C">
        <w:t xml:space="preserve">some portions of the </w:t>
      </w:r>
      <w:r w:rsidR="00942E04">
        <w:t>spectr</w:t>
      </w:r>
      <w:r>
        <w:t>um</w:t>
      </w:r>
      <w:r w:rsidR="0087549C">
        <w:t>s</w:t>
      </w:r>
      <w:r>
        <w:t xml:space="preserve"> </w:t>
      </w:r>
      <w:r w:rsidR="0087549C">
        <w:t xml:space="preserve">in this FR </w:t>
      </w:r>
      <w:r>
        <w:t>already assigned for other purposes</w:t>
      </w:r>
      <w:r w:rsidR="00956A3C">
        <w:t xml:space="preserve">. Also, there is the possibility that some </w:t>
      </w:r>
      <w:r w:rsidR="00956A3C">
        <w:rPr>
          <w:rFonts w:eastAsia="等线"/>
          <w:kern w:val="2"/>
          <w:lang w:eastAsia="zh-CN"/>
        </w:rPr>
        <w:t xml:space="preserve">fragmented spectrums </w:t>
      </w:r>
      <w:r w:rsidR="00956A3C">
        <w:rPr>
          <w:lang w:eastAsia="zh-CN"/>
        </w:rPr>
        <w:t xml:space="preserve">re-farmed </w:t>
      </w:r>
      <w:r w:rsidR="00490334">
        <w:rPr>
          <w:lang w:eastAsia="zh-CN"/>
        </w:rPr>
        <w:t>(</w:t>
      </w:r>
      <w:proofErr w:type="gramStart"/>
      <w:r w:rsidR="00956A3C">
        <w:rPr>
          <w:lang w:eastAsia="zh-CN"/>
        </w:rPr>
        <w:t>e.g.</w:t>
      </w:r>
      <w:proofErr w:type="gramEnd"/>
      <w:r w:rsidR="00956A3C">
        <w:rPr>
          <w:lang w:eastAsia="zh-CN"/>
        </w:rPr>
        <w:t xml:space="preserve"> from 2G/3G</w:t>
      </w:r>
      <w:r w:rsidR="00490334">
        <w:rPr>
          <w:lang w:eastAsia="zh-CN"/>
        </w:rPr>
        <w:t>)</w:t>
      </w:r>
      <w:r w:rsidR="00956A3C">
        <w:rPr>
          <w:lang w:eastAsia="zh-CN"/>
        </w:rPr>
        <w:t xml:space="preserve"> with small bandwidth in low bands</w:t>
      </w:r>
      <w:r w:rsidR="00956A3C">
        <w:rPr>
          <w:rFonts w:eastAsia="等线"/>
          <w:kern w:val="2"/>
          <w:lang w:eastAsia="zh-CN"/>
        </w:rPr>
        <w:t xml:space="preserve"> can be applied for </w:t>
      </w:r>
      <w:r w:rsidR="002B5EA6">
        <w:rPr>
          <w:rFonts w:eastAsia="等线"/>
          <w:kern w:val="2"/>
          <w:lang w:eastAsia="zh-CN"/>
        </w:rPr>
        <w:t>6G</w:t>
      </w:r>
      <w:r w:rsidR="00956A3C">
        <w:rPr>
          <w:rFonts w:eastAsia="等线"/>
          <w:kern w:val="2"/>
          <w:lang w:eastAsia="zh-CN"/>
        </w:rPr>
        <w:t xml:space="preserve"> deployment. Since it is possible that such fragmented spectrums may with comparatively small bandwidth, </w:t>
      </w:r>
      <w:r w:rsidR="003D6EEE">
        <w:rPr>
          <w:rFonts w:eastAsia="等线"/>
          <w:kern w:val="2"/>
          <w:lang w:eastAsia="zh-CN"/>
        </w:rPr>
        <w:t xml:space="preserve">if the </w:t>
      </w:r>
      <w:r w:rsidR="006169DB">
        <w:rPr>
          <w:rFonts w:eastAsia="等线"/>
          <w:kern w:val="2"/>
          <w:lang w:eastAsia="zh-CN"/>
        </w:rPr>
        <w:t xml:space="preserve">broadcast </w:t>
      </w:r>
      <w:r w:rsidR="00956A3C">
        <w:rPr>
          <w:rFonts w:eastAsia="等线"/>
          <w:kern w:val="2"/>
          <w:lang w:eastAsia="zh-CN"/>
        </w:rPr>
        <w:t xml:space="preserve">“always-on” signaling </w:t>
      </w:r>
      <w:r w:rsidR="006169DB">
        <w:rPr>
          <w:rFonts w:eastAsia="等线"/>
          <w:kern w:val="2"/>
          <w:lang w:eastAsia="zh-CN"/>
        </w:rPr>
        <w:t xml:space="preserve">thereon </w:t>
      </w:r>
      <w:r w:rsidR="00956A3C">
        <w:rPr>
          <w:rFonts w:eastAsia="等线"/>
          <w:kern w:val="2"/>
          <w:lang w:eastAsia="zh-CN"/>
        </w:rPr>
        <w:t>lead</w:t>
      </w:r>
      <w:r w:rsidR="006169DB">
        <w:rPr>
          <w:rFonts w:eastAsia="等线"/>
          <w:kern w:val="2"/>
          <w:lang w:eastAsia="zh-CN"/>
        </w:rPr>
        <w:t>s</w:t>
      </w:r>
      <w:r w:rsidR="00956A3C">
        <w:rPr>
          <w:rFonts w:eastAsia="等线"/>
          <w:kern w:val="2"/>
          <w:lang w:eastAsia="zh-CN"/>
        </w:rPr>
        <w:t xml:space="preserve"> to resources under-utilization, thus unable to realize high-throughput transmission with the aggregation of these fragmented spectrums. </w:t>
      </w:r>
    </w:p>
    <w:p w14:paraId="2AAD00ED" w14:textId="4C1473A5" w:rsidR="00616E0D" w:rsidRPr="00F206EC" w:rsidRDefault="00956A3C" w:rsidP="00F206EC">
      <w:pPr>
        <w:pStyle w:val="Obs-prop"/>
        <w:rPr>
          <w:lang w:eastAsia="zh-CN"/>
        </w:rPr>
      </w:pPr>
      <w:r w:rsidRPr="00F206EC">
        <w:rPr>
          <w:rFonts w:hint="eastAsia"/>
          <w:lang w:eastAsia="zh-CN"/>
        </w:rPr>
        <w:t>O</w:t>
      </w:r>
      <w:r w:rsidRPr="00F206EC">
        <w:rPr>
          <w:lang w:eastAsia="zh-CN"/>
        </w:rPr>
        <w:t>bservation</w:t>
      </w:r>
      <w:r w:rsidR="003D6EEE" w:rsidRPr="00F206EC">
        <w:rPr>
          <w:lang w:eastAsia="zh-CN"/>
        </w:rPr>
        <w:t xml:space="preserve"> </w:t>
      </w:r>
      <w:r w:rsidR="00865507">
        <w:rPr>
          <w:lang w:eastAsia="zh-CN"/>
        </w:rPr>
        <w:t>1</w:t>
      </w:r>
      <w:r w:rsidR="00B509B1">
        <w:rPr>
          <w:lang w:eastAsia="zh-CN"/>
        </w:rPr>
        <w:t xml:space="preserve"> [Lessons learnt from 5G]</w:t>
      </w:r>
      <w:r w:rsidR="003D6EEE" w:rsidRPr="00F206EC">
        <w:rPr>
          <w:lang w:eastAsia="zh-CN"/>
        </w:rPr>
        <w:t xml:space="preserve">: In 5G NR, each serving cell </w:t>
      </w:r>
      <w:r w:rsidR="00580850">
        <w:rPr>
          <w:lang w:eastAsia="zh-CN"/>
        </w:rPr>
        <w:t xml:space="preserve">for IDLE/INACTIVE mode </w:t>
      </w:r>
      <w:r w:rsidR="003D6EEE" w:rsidRPr="00F206EC">
        <w:rPr>
          <w:lang w:eastAsia="zh-CN"/>
        </w:rPr>
        <w:t>ha</w:t>
      </w:r>
      <w:r w:rsidR="006F3B66" w:rsidRPr="00F206EC">
        <w:rPr>
          <w:lang w:eastAsia="zh-CN"/>
        </w:rPr>
        <w:t xml:space="preserve">s </w:t>
      </w:r>
      <w:r w:rsidR="003D6EEE" w:rsidRPr="00F206EC">
        <w:rPr>
          <w:lang w:eastAsia="zh-CN"/>
        </w:rPr>
        <w:t xml:space="preserve">to signal </w:t>
      </w:r>
      <w:r w:rsidR="00220620">
        <w:rPr>
          <w:lang w:eastAsia="zh-CN"/>
        </w:rPr>
        <w:t>“</w:t>
      </w:r>
      <w:r w:rsidR="006F3B66" w:rsidRPr="00F206EC">
        <w:rPr>
          <w:lang w:eastAsia="zh-CN"/>
        </w:rPr>
        <w:t>always</w:t>
      </w:r>
      <w:r w:rsidR="00220620">
        <w:rPr>
          <w:lang w:eastAsia="zh-CN"/>
        </w:rPr>
        <w:t>-</w:t>
      </w:r>
      <w:r w:rsidR="006F3B66" w:rsidRPr="00F206EC">
        <w:rPr>
          <w:lang w:eastAsia="zh-CN"/>
        </w:rPr>
        <w:t>on</w:t>
      </w:r>
      <w:r w:rsidR="00220620">
        <w:rPr>
          <w:lang w:eastAsia="zh-CN"/>
        </w:rPr>
        <w:t>”</w:t>
      </w:r>
      <w:r w:rsidR="006F3B66" w:rsidRPr="00F206EC">
        <w:rPr>
          <w:lang w:eastAsia="zh-CN"/>
        </w:rPr>
        <w:t xml:space="preserve"> </w:t>
      </w:r>
      <w:proofErr w:type="spellStart"/>
      <w:r w:rsidR="006F3B66" w:rsidRPr="00F206EC">
        <w:rPr>
          <w:lang w:eastAsia="zh-CN"/>
        </w:rPr>
        <w:t>signaling</w:t>
      </w:r>
      <w:proofErr w:type="spellEnd"/>
      <w:r w:rsidR="006F3B66" w:rsidRPr="00F206EC">
        <w:rPr>
          <w:lang w:eastAsia="zh-CN"/>
        </w:rPr>
        <w:t xml:space="preserve"> (</w:t>
      </w:r>
      <w:proofErr w:type="gramStart"/>
      <w:r w:rsidR="006F3B66" w:rsidRPr="00F206EC">
        <w:rPr>
          <w:lang w:eastAsia="zh-CN"/>
        </w:rPr>
        <w:t>i.e.</w:t>
      </w:r>
      <w:proofErr w:type="gramEnd"/>
      <w:r w:rsidR="006F3B66" w:rsidRPr="00F206EC">
        <w:rPr>
          <w:lang w:eastAsia="zh-CN"/>
        </w:rPr>
        <w:t xml:space="preserve"> SSB/SIB1) of </w:t>
      </w:r>
      <w:r w:rsidR="003D6EEE" w:rsidRPr="00F206EC">
        <w:rPr>
          <w:lang w:eastAsia="zh-CN"/>
        </w:rPr>
        <w:t xml:space="preserve">its own. This leads to inefficient </w:t>
      </w:r>
      <w:r w:rsidR="009D1102" w:rsidRPr="00F206EC">
        <w:rPr>
          <w:lang w:eastAsia="zh-CN"/>
        </w:rPr>
        <w:t>“</w:t>
      </w:r>
      <w:r w:rsidR="003D6EEE" w:rsidRPr="00F206EC">
        <w:rPr>
          <w:lang w:eastAsia="zh-CN"/>
        </w:rPr>
        <w:t>always-on</w:t>
      </w:r>
      <w:r w:rsidR="009D1102" w:rsidRPr="00F206EC">
        <w:rPr>
          <w:lang w:eastAsia="zh-CN"/>
        </w:rPr>
        <w:t>”</w:t>
      </w:r>
      <w:r w:rsidR="003D6EEE" w:rsidRPr="00F206EC">
        <w:rPr>
          <w:lang w:eastAsia="zh-CN"/>
        </w:rPr>
        <w:t xml:space="preserve"> </w:t>
      </w:r>
      <w:proofErr w:type="spellStart"/>
      <w:r w:rsidR="009D1102" w:rsidRPr="00F206EC">
        <w:rPr>
          <w:lang w:eastAsia="zh-CN"/>
        </w:rPr>
        <w:t>signaling</w:t>
      </w:r>
      <w:proofErr w:type="spellEnd"/>
      <w:r w:rsidR="003D6EEE" w:rsidRPr="00F206EC">
        <w:rPr>
          <w:lang w:eastAsia="zh-CN"/>
        </w:rPr>
        <w:t xml:space="preserve"> design from energy consumption and system overhead perspective, results in additional delay </w:t>
      </w:r>
      <w:r w:rsidR="006F3B66" w:rsidRPr="00F206EC">
        <w:rPr>
          <w:lang w:eastAsia="zh-CN"/>
        </w:rPr>
        <w:t xml:space="preserve">for UE’s </w:t>
      </w:r>
      <w:r w:rsidR="00490334">
        <w:rPr>
          <w:lang w:eastAsia="zh-CN"/>
        </w:rPr>
        <w:t>camping</w:t>
      </w:r>
      <w:r w:rsidR="006F3B66" w:rsidRPr="00F206EC">
        <w:rPr>
          <w:lang w:eastAsia="zh-CN"/>
        </w:rPr>
        <w:t xml:space="preserve"> and access to </w:t>
      </w:r>
      <w:r w:rsidR="003D6EEE" w:rsidRPr="00F206EC">
        <w:rPr>
          <w:lang w:eastAsia="zh-CN"/>
        </w:rPr>
        <w:t xml:space="preserve">the intended carrier and </w:t>
      </w:r>
      <w:r w:rsidR="00BB16B9" w:rsidRPr="00F206EC">
        <w:rPr>
          <w:lang w:eastAsia="zh-CN"/>
        </w:rPr>
        <w:t>cannot</w:t>
      </w:r>
      <w:r w:rsidR="003D6EEE" w:rsidRPr="00F206EC">
        <w:rPr>
          <w:lang w:eastAsia="zh-CN"/>
        </w:rPr>
        <w:t xml:space="preserve"> effectively support the aggregation of fragmented spectrums</w:t>
      </w:r>
      <w:r w:rsidR="006F3B66" w:rsidRPr="00F206EC">
        <w:rPr>
          <w:lang w:eastAsia="zh-CN"/>
        </w:rPr>
        <w:t>.</w:t>
      </w:r>
      <w:r w:rsidR="00ED070B" w:rsidRPr="00F206EC">
        <w:rPr>
          <w:lang w:eastAsia="zh-CN"/>
        </w:rPr>
        <w:t xml:space="preserve"> </w:t>
      </w:r>
      <w:r w:rsidR="002B5EA6">
        <w:rPr>
          <w:lang w:eastAsia="zh-CN"/>
        </w:rPr>
        <w:t>6G</w:t>
      </w:r>
      <w:r w:rsidR="00ED070B" w:rsidRPr="00F206EC">
        <w:rPr>
          <w:lang w:eastAsia="zh-CN"/>
        </w:rPr>
        <w:t xml:space="preserve"> initial access design should consider improvements </w:t>
      </w:r>
      <w:proofErr w:type="spellStart"/>
      <w:r w:rsidR="00ED070B" w:rsidRPr="00F206EC">
        <w:rPr>
          <w:lang w:eastAsia="zh-CN"/>
        </w:rPr>
        <w:t>w.r.t.</w:t>
      </w:r>
      <w:proofErr w:type="spellEnd"/>
      <w:r w:rsidR="00ED070B" w:rsidRPr="00F206EC">
        <w:rPr>
          <w:lang w:eastAsia="zh-CN"/>
        </w:rPr>
        <w:t xml:space="preserve"> above aspects in </w:t>
      </w:r>
      <w:r w:rsidR="00220620">
        <w:rPr>
          <w:lang w:eastAsia="zh-CN"/>
        </w:rPr>
        <w:t>multi-carrier</w:t>
      </w:r>
      <w:r w:rsidR="00220620" w:rsidRPr="00F206EC">
        <w:rPr>
          <w:lang w:eastAsia="zh-CN"/>
        </w:rPr>
        <w:t xml:space="preserve"> </w:t>
      </w:r>
      <w:r w:rsidR="00ED070B" w:rsidRPr="00F206EC">
        <w:rPr>
          <w:lang w:eastAsia="zh-CN"/>
        </w:rPr>
        <w:t>deployment scenario.</w:t>
      </w:r>
    </w:p>
    <w:p w14:paraId="4FA0992E" w14:textId="04FA4F61" w:rsidR="005B14B4" w:rsidRPr="005B14B4" w:rsidRDefault="006F3B66" w:rsidP="005B14B4">
      <w:pPr>
        <w:snapToGrid w:val="0"/>
        <w:spacing w:line="23" w:lineRule="atLeast"/>
        <w:rPr>
          <w:rFonts w:eastAsiaTheme="minorEastAsia"/>
          <w:lang w:eastAsia="zh-CN"/>
        </w:rPr>
      </w:pPr>
      <w:r w:rsidRPr="005B14B4">
        <w:rPr>
          <w:rFonts w:eastAsiaTheme="minorEastAsia"/>
          <w:lang w:eastAsia="zh-CN"/>
        </w:rPr>
        <w:t xml:space="preserve">By </w:t>
      </w:r>
      <w:r w:rsidR="00C15C1E">
        <w:rPr>
          <w:rFonts w:eastAsiaTheme="minorEastAsia"/>
          <w:lang w:eastAsia="zh-CN"/>
        </w:rPr>
        <w:t xml:space="preserve">the </w:t>
      </w:r>
      <w:r w:rsidRPr="005B14B4">
        <w:rPr>
          <w:rFonts w:eastAsiaTheme="minorEastAsia"/>
          <w:lang w:eastAsia="zh-CN"/>
        </w:rPr>
        <w:t>SCMC mode</w:t>
      </w:r>
      <w:r w:rsidR="009C32A5">
        <w:rPr>
          <w:rFonts w:eastAsiaTheme="minorEastAsia"/>
          <w:lang w:eastAsia="zh-CN"/>
        </w:rPr>
        <w:t>l</w:t>
      </w:r>
      <w:r w:rsidRPr="005B14B4">
        <w:rPr>
          <w:rFonts w:eastAsiaTheme="minorEastAsia"/>
          <w:lang w:eastAsia="zh-CN"/>
        </w:rPr>
        <w:t xml:space="preserve">, the carriers that can share the same synchronization reference (e.g. intra-frequencies/adjacent inter-frequencies, frequencies with collocated </w:t>
      </w:r>
      <w:proofErr w:type="spellStart"/>
      <w:r w:rsidRPr="005B14B4">
        <w:rPr>
          <w:rFonts w:eastAsiaTheme="minorEastAsia"/>
          <w:lang w:eastAsia="zh-CN"/>
        </w:rPr>
        <w:t>gNB</w:t>
      </w:r>
      <w:proofErr w:type="spellEnd"/>
      <w:r w:rsidRPr="005B14B4">
        <w:rPr>
          <w:rFonts w:eastAsiaTheme="minorEastAsia"/>
          <w:lang w:eastAsia="zh-CN"/>
        </w:rPr>
        <w:t xml:space="preserve"> deployment, etc.) can be modelled into a single cell: the “always-on” </w:t>
      </w:r>
      <w:r w:rsidR="00A47046" w:rsidRPr="005B14B4">
        <w:rPr>
          <w:rFonts w:eastAsiaTheme="minorEastAsia"/>
          <w:lang w:eastAsia="zh-CN"/>
        </w:rPr>
        <w:t>signaling</w:t>
      </w:r>
      <w:r w:rsidRPr="005B14B4">
        <w:rPr>
          <w:rFonts w:eastAsiaTheme="minorEastAsia"/>
          <w:lang w:eastAsia="zh-CN"/>
        </w:rPr>
        <w:t xml:space="preserve"> (e.g. SSB and SIB1) can be broadcast on the specific </w:t>
      </w:r>
      <w:r w:rsidR="0017111D">
        <w:rPr>
          <w:rFonts w:eastAsiaTheme="minorEastAsia"/>
          <w:lang w:eastAsia="zh-CN"/>
        </w:rPr>
        <w:t>carrier</w:t>
      </w:r>
      <w:r w:rsidRPr="005B14B4">
        <w:rPr>
          <w:rFonts w:eastAsiaTheme="minorEastAsia"/>
          <w:lang w:eastAsia="zh-CN"/>
        </w:rPr>
        <w:t xml:space="preserve"> which functions as the reference frequency for synchronization and MIB/SIB1 acquisition, provides the SSB for synchronization and resources configurations for initial access (e.g. PRACH configuration, common search space configuration, etc.) applicable on the other frequencies. With such an SCMC modeling</w:t>
      </w:r>
      <w:r w:rsidR="009C32A5">
        <w:rPr>
          <w:rFonts w:eastAsiaTheme="minorEastAsia"/>
          <w:lang w:eastAsia="zh-CN"/>
        </w:rPr>
        <w:t>, the limitation in 5G NR as shown above could be addressed:</w:t>
      </w:r>
    </w:p>
    <w:p w14:paraId="1F01BDB4" w14:textId="30E8C377" w:rsidR="005B14B4" w:rsidRPr="005B14B4" w:rsidRDefault="005B14B4" w:rsidP="005B14B4">
      <w:pPr>
        <w:pStyle w:val="af3"/>
        <w:numPr>
          <w:ilvl w:val="0"/>
          <w:numId w:val="24"/>
        </w:numPr>
        <w:snapToGrid w:val="0"/>
        <w:spacing w:after="180" w:line="23" w:lineRule="atLeast"/>
        <w:contextualSpacing w:val="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w:t>
      </w:r>
      <w:r w:rsidRPr="005B14B4">
        <w:rPr>
          <w:rFonts w:ascii="Times New Roman" w:eastAsiaTheme="minorEastAsia" w:hAnsi="Times New Roman"/>
          <w:sz w:val="20"/>
          <w:szCs w:val="20"/>
          <w:lang w:eastAsia="zh-CN"/>
        </w:rPr>
        <w:t xml:space="preserve"> “always-on” signaling </w:t>
      </w:r>
      <w:r w:rsidR="00862D19">
        <w:rPr>
          <w:rFonts w:ascii="Times New Roman" w:eastAsiaTheme="minorEastAsia" w:hAnsi="Times New Roman"/>
          <w:sz w:val="20"/>
          <w:szCs w:val="20"/>
          <w:lang w:eastAsia="zh-CN"/>
        </w:rPr>
        <w:t>does</w:t>
      </w:r>
      <w:r w:rsidRPr="005B14B4">
        <w:rPr>
          <w:rFonts w:ascii="Times New Roman" w:eastAsiaTheme="minorEastAsia" w:hAnsi="Times New Roman"/>
          <w:sz w:val="20"/>
          <w:szCs w:val="20"/>
          <w:lang w:eastAsia="zh-CN"/>
        </w:rPr>
        <w:t xml:space="preserve"> not need to be broadcast</w:t>
      </w:r>
      <w:r>
        <w:rPr>
          <w:rFonts w:ascii="Times New Roman" w:eastAsiaTheme="minorEastAsia" w:hAnsi="Times New Roman"/>
          <w:sz w:val="20"/>
          <w:szCs w:val="20"/>
          <w:lang w:eastAsia="zh-CN"/>
        </w:rPr>
        <w:t xml:space="preserve"> on every </w:t>
      </w:r>
      <w:r w:rsidR="0017111D">
        <w:rPr>
          <w:rFonts w:ascii="Times New Roman" w:eastAsiaTheme="minorEastAsia" w:hAnsi="Times New Roman"/>
          <w:sz w:val="20"/>
          <w:szCs w:val="20"/>
          <w:lang w:eastAsia="zh-CN"/>
        </w:rPr>
        <w:t>carrier</w:t>
      </w:r>
      <w:r>
        <w:rPr>
          <w:rFonts w:ascii="Times New Roman" w:eastAsiaTheme="minorEastAsia" w:hAnsi="Times New Roman"/>
          <w:sz w:val="20"/>
          <w:szCs w:val="20"/>
          <w:lang w:eastAsia="zh-CN"/>
        </w:rPr>
        <w:t xml:space="preserve"> in the cell but only on the reference frequency(</w:t>
      </w:r>
      <w:proofErr w:type="spellStart"/>
      <w:r>
        <w:rPr>
          <w:rFonts w:ascii="Times New Roman" w:eastAsiaTheme="minorEastAsia" w:hAnsi="Times New Roman"/>
          <w:sz w:val="20"/>
          <w:szCs w:val="20"/>
          <w:lang w:eastAsia="zh-CN"/>
        </w:rPr>
        <w:t>ies</w:t>
      </w:r>
      <w:proofErr w:type="spellEnd"/>
      <w:r>
        <w:rPr>
          <w:rFonts w:ascii="Times New Roman" w:eastAsiaTheme="minorEastAsia" w:hAnsi="Times New Roman"/>
          <w:sz w:val="20"/>
          <w:szCs w:val="20"/>
          <w:lang w:eastAsia="zh-CN"/>
        </w:rPr>
        <w:t>)</w:t>
      </w:r>
      <w:r w:rsidRPr="005B14B4">
        <w:rPr>
          <w:rFonts w:ascii="Times New Roman" w:eastAsiaTheme="minorEastAsia" w:hAnsi="Times New Roman"/>
          <w:sz w:val="20"/>
          <w:szCs w:val="20"/>
          <w:lang w:eastAsia="zh-CN"/>
        </w:rPr>
        <w:t>, thus saving the signaling overhead and also network energy consumption.</w:t>
      </w:r>
    </w:p>
    <w:p w14:paraId="4631ABDA" w14:textId="4FA49E4A" w:rsidR="005B14B4" w:rsidRPr="005B14B4" w:rsidRDefault="005B14B4" w:rsidP="005B14B4">
      <w:pPr>
        <w:pStyle w:val="af3"/>
        <w:numPr>
          <w:ilvl w:val="0"/>
          <w:numId w:val="24"/>
        </w:numPr>
        <w:snapToGrid w:val="0"/>
        <w:spacing w:after="180" w:line="23" w:lineRule="atLeast"/>
        <w:contextualSpacing w:val="0"/>
        <w:rPr>
          <w:rFonts w:ascii="Times New Roman" w:eastAsiaTheme="minorEastAsia" w:hAnsi="Times New Roman"/>
          <w:sz w:val="20"/>
          <w:szCs w:val="20"/>
          <w:lang w:eastAsia="zh-CN"/>
        </w:rPr>
      </w:pPr>
      <w:r w:rsidRPr="005B14B4">
        <w:rPr>
          <w:rFonts w:ascii="Times New Roman" w:eastAsiaTheme="minorEastAsia" w:hAnsi="Times New Roman"/>
          <w:sz w:val="20"/>
          <w:szCs w:val="20"/>
          <w:lang w:eastAsia="zh-CN"/>
        </w:rPr>
        <w:t xml:space="preserve">UE is allowed to directly perform initial access </w:t>
      </w:r>
      <w:r>
        <w:rPr>
          <w:rFonts w:ascii="Times New Roman" w:eastAsiaTheme="minorEastAsia" w:hAnsi="Times New Roman"/>
          <w:sz w:val="20"/>
          <w:szCs w:val="20"/>
          <w:lang w:eastAsia="zh-CN"/>
        </w:rPr>
        <w:t>on</w:t>
      </w:r>
      <w:r w:rsidRPr="005B14B4">
        <w:rPr>
          <w:rFonts w:ascii="Times New Roman" w:eastAsiaTheme="minorEastAsia" w:hAnsi="Times New Roman"/>
          <w:sz w:val="20"/>
          <w:szCs w:val="20"/>
          <w:lang w:eastAsia="zh-CN"/>
        </w:rPr>
        <w:t xml:space="preserve"> the other </w:t>
      </w:r>
      <w:r w:rsidR="0017111D">
        <w:rPr>
          <w:rFonts w:ascii="Times New Roman" w:eastAsiaTheme="minorEastAsia" w:hAnsi="Times New Roman"/>
          <w:sz w:val="20"/>
          <w:szCs w:val="20"/>
          <w:lang w:eastAsia="zh-CN"/>
        </w:rPr>
        <w:t>carriers</w:t>
      </w:r>
      <w:r w:rsidRPr="005B14B4">
        <w:rPr>
          <w:rFonts w:ascii="Times New Roman" w:eastAsiaTheme="minorEastAsia" w:hAnsi="Times New Roman"/>
          <w:sz w:val="20"/>
          <w:szCs w:val="20"/>
          <w:lang w:eastAsia="zh-CN"/>
        </w:rPr>
        <w:t xml:space="preserve"> (</w:t>
      </w:r>
      <w:proofErr w:type="gramStart"/>
      <w:r w:rsidRPr="005B14B4">
        <w:rPr>
          <w:rFonts w:ascii="Times New Roman" w:eastAsiaTheme="minorEastAsia" w:hAnsi="Times New Roman"/>
          <w:sz w:val="20"/>
          <w:szCs w:val="20"/>
          <w:lang w:eastAsia="zh-CN"/>
        </w:rPr>
        <w:t>e.g.</w:t>
      </w:r>
      <w:proofErr w:type="gramEnd"/>
      <w:r w:rsidRPr="005B14B4">
        <w:rPr>
          <w:rFonts w:ascii="Times New Roman" w:eastAsiaTheme="minorEastAsia" w:hAnsi="Times New Roman"/>
          <w:sz w:val="20"/>
          <w:szCs w:val="20"/>
          <w:lang w:eastAsia="zh-CN"/>
        </w:rPr>
        <w:t xml:space="preserve"> capability layer)</w:t>
      </w:r>
      <w:r>
        <w:rPr>
          <w:rFonts w:ascii="Times New Roman" w:eastAsiaTheme="minorEastAsia" w:hAnsi="Times New Roman"/>
          <w:sz w:val="20"/>
          <w:szCs w:val="20"/>
          <w:lang w:eastAsia="zh-CN"/>
        </w:rPr>
        <w:t xml:space="preserve"> per </w:t>
      </w:r>
      <w:r w:rsidRPr="005B14B4">
        <w:rPr>
          <w:rFonts w:ascii="Times New Roman" w:eastAsiaTheme="minorEastAsia" w:hAnsi="Times New Roman"/>
          <w:sz w:val="20"/>
          <w:szCs w:val="20"/>
          <w:lang w:eastAsia="zh-CN"/>
        </w:rPr>
        <w:t xml:space="preserve">the configurations provided by the reference </w:t>
      </w:r>
      <w:r w:rsidR="00A47046" w:rsidRPr="005B14B4">
        <w:rPr>
          <w:rFonts w:ascii="Times New Roman" w:eastAsiaTheme="minorEastAsia" w:hAnsi="Times New Roman"/>
          <w:sz w:val="20"/>
          <w:szCs w:val="20"/>
          <w:lang w:eastAsia="zh-CN"/>
        </w:rPr>
        <w:t>frequency</w:t>
      </w:r>
      <w:r w:rsidRPr="005B14B4">
        <w:rPr>
          <w:rFonts w:ascii="Times New Roman" w:eastAsiaTheme="minorEastAsia" w:hAnsi="Times New Roman"/>
          <w:sz w:val="20"/>
          <w:szCs w:val="20"/>
          <w:lang w:eastAsia="zh-CN"/>
        </w:rPr>
        <w:t xml:space="preserve"> (e.g. coverage layer), without extra access delay</w:t>
      </w:r>
      <w:r>
        <w:rPr>
          <w:rFonts w:ascii="Times New Roman" w:eastAsiaTheme="minorEastAsia" w:hAnsi="Times New Roman"/>
          <w:sz w:val="20"/>
          <w:szCs w:val="20"/>
          <w:lang w:eastAsia="zh-CN"/>
        </w:rPr>
        <w:t>.</w:t>
      </w:r>
    </w:p>
    <w:p w14:paraId="072A9CE0" w14:textId="1440AE8C" w:rsidR="005B14B4" w:rsidRPr="005B14B4" w:rsidRDefault="005B14B4" w:rsidP="005B14B4">
      <w:pPr>
        <w:pStyle w:val="af3"/>
        <w:numPr>
          <w:ilvl w:val="0"/>
          <w:numId w:val="24"/>
        </w:numPr>
        <w:snapToGrid w:val="0"/>
        <w:spacing w:line="23" w:lineRule="atLeast"/>
        <w:rPr>
          <w:rFonts w:ascii="Times New Roman" w:eastAsiaTheme="minorEastAsia" w:hAnsi="Times New Roman"/>
          <w:sz w:val="20"/>
          <w:szCs w:val="20"/>
          <w:lang w:eastAsia="zh-CN"/>
        </w:rPr>
      </w:pPr>
      <w:r w:rsidRPr="005B14B4">
        <w:rPr>
          <w:rFonts w:ascii="Times New Roman" w:eastAsiaTheme="minorEastAsia" w:hAnsi="Times New Roman"/>
          <w:sz w:val="20"/>
          <w:szCs w:val="20"/>
          <w:lang w:eastAsia="zh-CN"/>
        </w:rPr>
        <w:t xml:space="preserve">Resource occupation by the “always-on” signaling can be avoided on the fragmented spectrums with limited bandwidth, thus enabling the spectrums fully utilized for data transmission. </w:t>
      </w:r>
    </w:p>
    <w:p w14:paraId="34637816" w14:textId="21ED90F5" w:rsidR="00FC5FB6" w:rsidRDefault="009C32A5" w:rsidP="00EF271A">
      <w:pPr>
        <w:snapToGrid w:val="0"/>
        <w:spacing w:line="23" w:lineRule="atLeast"/>
        <w:rPr>
          <w:rFonts w:eastAsiaTheme="minorEastAsia"/>
          <w:lang w:eastAsia="zh-CN"/>
        </w:rPr>
      </w:pPr>
      <w:r>
        <w:rPr>
          <w:rFonts w:eastAsiaTheme="minorEastAsia"/>
          <w:lang w:eastAsia="zh-CN"/>
        </w:rPr>
        <w:t xml:space="preserve">As the cell is defined by the PCI and need be detected by the IDLE UE itself by decoding the SSB, the feasibility of applying the SCMC model for </w:t>
      </w:r>
      <w:r w:rsidR="00CC0088">
        <w:rPr>
          <w:rFonts w:eastAsiaTheme="minorEastAsia"/>
          <w:lang w:eastAsia="zh-CN"/>
        </w:rPr>
        <w:t>I</w:t>
      </w:r>
      <w:r>
        <w:rPr>
          <w:rFonts w:eastAsiaTheme="minorEastAsia"/>
          <w:lang w:eastAsia="zh-CN"/>
        </w:rPr>
        <w:t xml:space="preserve">DLE mode functionality in the multi-carrier deployment depends on whether it is feasible/allowed </w:t>
      </w:r>
      <w:r w:rsidR="00CC0088">
        <w:rPr>
          <w:rFonts w:eastAsiaTheme="minorEastAsia"/>
          <w:lang w:eastAsia="zh-CN"/>
        </w:rPr>
        <w:t xml:space="preserve">for the </w:t>
      </w:r>
      <w:r>
        <w:rPr>
          <w:rFonts w:eastAsiaTheme="minorEastAsia"/>
          <w:lang w:eastAsia="zh-CN"/>
        </w:rPr>
        <w:t>cell-defined SSB</w:t>
      </w:r>
      <w:r w:rsidR="00CC0088">
        <w:rPr>
          <w:rFonts w:eastAsiaTheme="minorEastAsia"/>
          <w:lang w:eastAsia="zh-CN"/>
        </w:rPr>
        <w:t xml:space="preserve"> to be broadcast only by a specific </w:t>
      </w:r>
      <w:r w:rsidR="004F4C40">
        <w:rPr>
          <w:rFonts w:eastAsiaTheme="minorEastAsia"/>
          <w:lang w:eastAsia="zh-CN"/>
        </w:rPr>
        <w:t xml:space="preserve">reference </w:t>
      </w:r>
      <w:r w:rsidR="00CC0088">
        <w:rPr>
          <w:rFonts w:eastAsiaTheme="minorEastAsia"/>
          <w:lang w:eastAsia="zh-CN"/>
        </w:rPr>
        <w:t xml:space="preserve">carrier across all the </w:t>
      </w:r>
      <w:r w:rsidR="004F4C40">
        <w:rPr>
          <w:rFonts w:eastAsiaTheme="minorEastAsia"/>
          <w:lang w:eastAsia="zh-CN"/>
        </w:rPr>
        <w:t xml:space="preserve">carriers </w:t>
      </w:r>
      <w:r w:rsidR="00F113D3">
        <w:rPr>
          <w:rFonts w:eastAsiaTheme="minorEastAsia"/>
          <w:lang w:eastAsia="zh-CN"/>
        </w:rPr>
        <w:t>shar</w:t>
      </w:r>
      <w:r w:rsidR="00F113D3">
        <w:rPr>
          <w:rFonts w:eastAsiaTheme="minorEastAsia"/>
          <w:lang w:eastAsia="zh-CN"/>
        </w:rPr>
        <w:t>ing</w:t>
      </w:r>
      <w:r w:rsidR="00F113D3">
        <w:rPr>
          <w:rFonts w:eastAsiaTheme="minorEastAsia"/>
          <w:lang w:eastAsia="zh-CN"/>
        </w:rPr>
        <w:t xml:space="preserve"> </w:t>
      </w:r>
      <w:r w:rsidR="00CC0088">
        <w:rPr>
          <w:rFonts w:eastAsiaTheme="minorEastAsia"/>
          <w:lang w:eastAsia="zh-CN"/>
        </w:rPr>
        <w:t>the same PCI</w:t>
      </w:r>
      <w:r>
        <w:rPr>
          <w:rFonts w:eastAsiaTheme="minorEastAsia"/>
          <w:lang w:eastAsia="zh-CN"/>
        </w:rPr>
        <w:t xml:space="preserve">. </w:t>
      </w:r>
      <w:r w:rsidR="00ED070B">
        <w:rPr>
          <w:rFonts w:eastAsiaTheme="minorEastAsia"/>
          <w:lang w:eastAsia="zh-CN"/>
        </w:rPr>
        <w:t xml:space="preserve">This issue has tight relationship with the deployment scenarios, </w:t>
      </w:r>
      <w:proofErr w:type="spellStart"/>
      <w:r w:rsidR="00ED070B">
        <w:rPr>
          <w:rFonts w:eastAsiaTheme="minorEastAsia"/>
          <w:lang w:eastAsia="zh-CN"/>
        </w:rPr>
        <w:t>w.r.t.</w:t>
      </w:r>
      <w:proofErr w:type="spellEnd"/>
      <w:r w:rsidR="00ED070B">
        <w:rPr>
          <w:rFonts w:eastAsiaTheme="minorEastAsia"/>
          <w:lang w:eastAsia="zh-CN"/>
        </w:rPr>
        <w:t xml:space="preserve"> collocated vs. non-</w:t>
      </w:r>
      <w:r w:rsidR="00ED070B">
        <w:rPr>
          <w:rFonts w:eastAsiaTheme="minorEastAsia"/>
          <w:lang w:eastAsia="zh-CN"/>
        </w:rPr>
        <w:lastRenderedPageBreak/>
        <w:t>collocated deployment, and inter-band vs. inter-band carriers, which are further related to the potential impacts on</w:t>
      </w:r>
      <w:r>
        <w:rPr>
          <w:rFonts w:eastAsiaTheme="minorEastAsia"/>
          <w:lang w:eastAsia="zh-CN"/>
        </w:rPr>
        <w:t xml:space="preserve"> synchronization</w:t>
      </w:r>
      <w:r w:rsidR="00ED070B">
        <w:rPr>
          <w:rFonts w:eastAsiaTheme="minorEastAsia"/>
          <w:lang w:eastAsia="zh-CN"/>
        </w:rPr>
        <w:t xml:space="preserve">, </w:t>
      </w:r>
      <w:r>
        <w:rPr>
          <w:rFonts w:eastAsiaTheme="minorEastAsia"/>
          <w:lang w:eastAsia="zh-CN"/>
        </w:rPr>
        <w:t>measurements</w:t>
      </w:r>
      <w:r w:rsidR="00664AE8">
        <w:rPr>
          <w:rFonts w:eastAsiaTheme="minorEastAsia"/>
          <w:lang w:eastAsia="zh-CN"/>
        </w:rPr>
        <w:t xml:space="preserve"> </w:t>
      </w:r>
      <w:r w:rsidR="00ED070B">
        <w:rPr>
          <w:rFonts w:eastAsiaTheme="minorEastAsia"/>
          <w:lang w:eastAsia="zh-CN"/>
        </w:rPr>
        <w:t>and PCI planning.</w:t>
      </w:r>
    </w:p>
    <w:p w14:paraId="0A62C57D" w14:textId="31DEC053" w:rsidR="00ED070B" w:rsidRPr="00ED070B" w:rsidRDefault="00ED070B" w:rsidP="00ED070B">
      <w:pPr>
        <w:pStyle w:val="af3"/>
        <w:numPr>
          <w:ilvl w:val="0"/>
          <w:numId w:val="28"/>
        </w:numPr>
        <w:snapToGrid w:val="0"/>
        <w:spacing w:line="23" w:lineRule="atLeast"/>
        <w:rPr>
          <w:rFonts w:ascii="Arial" w:eastAsiaTheme="minorEastAsia" w:hAnsi="Arial" w:cs="Arial"/>
          <w:sz w:val="20"/>
          <w:szCs w:val="20"/>
          <w:lang w:eastAsia="zh-CN"/>
        </w:rPr>
      </w:pPr>
      <w:r w:rsidRPr="00ED070B">
        <w:rPr>
          <w:rFonts w:ascii="Arial" w:eastAsiaTheme="minorEastAsia" w:hAnsi="Arial" w:cs="Arial"/>
          <w:sz w:val="20"/>
          <w:szCs w:val="20"/>
          <w:lang w:eastAsia="zh-CN"/>
        </w:rPr>
        <w:t xml:space="preserve">Collocated </w:t>
      </w:r>
      <w:r w:rsidR="00A12F7B">
        <w:rPr>
          <w:rFonts w:ascii="Arial" w:eastAsiaTheme="minorEastAsia" w:hAnsi="Arial" w:cs="Arial"/>
          <w:sz w:val="20"/>
          <w:szCs w:val="20"/>
          <w:lang w:eastAsia="zh-CN"/>
        </w:rPr>
        <w:t>multi-carrier</w:t>
      </w:r>
      <w:r w:rsidR="00A12F7B" w:rsidRPr="00ED070B">
        <w:rPr>
          <w:rFonts w:ascii="Arial" w:eastAsiaTheme="minorEastAsia" w:hAnsi="Arial" w:cs="Arial"/>
          <w:sz w:val="20"/>
          <w:szCs w:val="20"/>
          <w:lang w:eastAsia="zh-CN"/>
        </w:rPr>
        <w:t xml:space="preserve"> </w:t>
      </w:r>
      <w:r w:rsidRPr="00ED070B">
        <w:rPr>
          <w:rFonts w:ascii="Arial" w:eastAsiaTheme="minorEastAsia" w:hAnsi="Arial" w:cs="Arial"/>
          <w:sz w:val="20"/>
          <w:szCs w:val="20"/>
          <w:lang w:eastAsia="zh-CN"/>
        </w:rPr>
        <w:t>deployment</w:t>
      </w:r>
    </w:p>
    <w:p w14:paraId="2FBBA3DD" w14:textId="0F9B09EC" w:rsidR="000E2E08" w:rsidRDefault="00ED070B" w:rsidP="00E24269">
      <w:pPr>
        <w:snapToGrid w:val="0"/>
        <w:spacing w:line="23" w:lineRule="atLeast"/>
        <w:ind w:leftChars="213" w:left="426"/>
        <w:rPr>
          <w:rFonts w:eastAsiaTheme="minorEastAsia"/>
          <w:lang w:eastAsia="zh-CN"/>
        </w:rPr>
      </w:pPr>
      <w:r w:rsidRPr="00F24181">
        <w:rPr>
          <w:rFonts w:eastAsiaTheme="minorEastAsia"/>
          <w:lang w:eastAsia="zh-CN"/>
        </w:rPr>
        <w:t>F</w:t>
      </w:r>
      <w:r w:rsidRPr="00F24181">
        <w:rPr>
          <w:rFonts w:eastAsiaTheme="minorEastAsia" w:hint="eastAsia"/>
          <w:lang w:eastAsia="zh-CN"/>
        </w:rPr>
        <w:t>igure</w:t>
      </w:r>
      <w:r w:rsidRPr="00F24181">
        <w:rPr>
          <w:rFonts w:eastAsiaTheme="minorEastAsia"/>
          <w:lang w:eastAsia="zh-CN"/>
        </w:rPr>
        <w:t xml:space="preserve"> 1 shows </w:t>
      </w:r>
      <w:r w:rsidR="00F24181">
        <w:rPr>
          <w:rFonts w:eastAsiaTheme="minorEastAsia"/>
          <w:lang w:eastAsia="zh-CN"/>
        </w:rPr>
        <w:t xml:space="preserve">examples for the </w:t>
      </w:r>
      <w:r w:rsidRPr="00F24181">
        <w:rPr>
          <w:rFonts w:eastAsiaTheme="minorEastAsia"/>
          <w:lang w:eastAsia="zh-CN"/>
        </w:rPr>
        <w:t xml:space="preserve">collocated </w:t>
      </w:r>
      <w:proofErr w:type="gramStart"/>
      <w:r w:rsidRPr="00F24181">
        <w:rPr>
          <w:rFonts w:eastAsiaTheme="minorEastAsia"/>
          <w:lang w:eastAsia="zh-CN"/>
        </w:rPr>
        <w:t>Multi-carrier</w:t>
      </w:r>
      <w:proofErr w:type="gramEnd"/>
      <w:r w:rsidRPr="00F24181">
        <w:rPr>
          <w:rFonts w:eastAsiaTheme="minorEastAsia"/>
          <w:lang w:eastAsia="zh-CN"/>
        </w:rPr>
        <w:t xml:space="preserve"> deployment scenario. It can include the case of collocated inter-band frequencies (</w:t>
      </w:r>
      <w:proofErr w:type="gramStart"/>
      <w:r w:rsidRPr="00F24181">
        <w:rPr>
          <w:rFonts w:eastAsiaTheme="minorEastAsia"/>
          <w:lang w:eastAsia="zh-CN"/>
        </w:rPr>
        <w:t>e.g.</w:t>
      </w:r>
      <w:proofErr w:type="gramEnd"/>
      <w:r w:rsidRPr="00F24181">
        <w:rPr>
          <w:rFonts w:eastAsiaTheme="minorEastAsia"/>
          <w:lang w:eastAsia="zh-CN"/>
        </w:rPr>
        <w:t xml:space="preserve"> </w:t>
      </w:r>
      <w:r w:rsidR="0017111D">
        <w:rPr>
          <w:rFonts w:eastAsiaTheme="minorEastAsia"/>
          <w:lang w:eastAsia="zh-CN"/>
        </w:rPr>
        <w:t>carriers</w:t>
      </w:r>
      <w:r w:rsidRPr="00F24181">
        <w:rPr>
          <w:rFonts w:eastAsiaTheme="minorEastAsia"/>
          <w:lang w:eastAsia="zh-CN"/>
        </w:rPr>
        <w:t xml:space="preserve"> in the capacity layer collocat</w:t>
      </w:r>
      <w:r w:rsidR="00F24181">
        <w:rPr>
          <w:rFonts w:eastAsiaTheme="minorEastAsia"/>
          <w:lang w:eastAsia="zh-CN"/>
        </w:rPr>
        <w:t>ed</w:t>
      </w:r>
      <w:r w:rsidRPr="00F24181">
        <w:rPr>
          <w:rFonts w:eastAsiaTheme="minorEastAsia"/>
          <w:lang w:eastAsia="zh-CN"/>
        </w:rPr>
        <w:t xml:space="preserve"> with the </w:t>
      </w:r>
      <w:r w:rsidR="0017111D">
        <w:rPr>
          <w:rFonts w:eastAsiaTheme="minorEastAsia"/>
          <w:lang w:eastAsia="zh-CN"/>
        </w:rPr>
        <w:t>carrier</w:t>
      </w:r>
      <w:r w:rsidR="00F24181">
        <w:rPr>
          <w:rFonts w:eastAsiaTheme="minorEastAsia"/>
          <w:lang w:eastAsia="zh-CN"/>
        </w:rPr>
        <w:t xml:space="preserve"> in coverage layer</w:t>
      </w:r>
      <w:r w:rsidRPr="00F24181">
        <w:rPr>
          <w:rFonts w:eastAsiaTheme="minorEastAsia"/>
          <w:lang w:eastAsia="zh-CN"/>
        </w:rPr>
        <w:t>)</w:t>
      </w:r>
      <w:r w:rsidR="00F24181">
        <w:rPr>
          <w:rFonts w:eastAsiaTheme="minorEastAsia"/>
          <w:lang w:eastAsia="zh-CN"/>
        </w:rPr>
        <w:t xml:space="preserve"> </w:t>
      </w:r>
      <w:r w:rsidRPr="00F24181">
        <w:rPr>
          <w:rFonts w:eastAsiaTheme="minorEastAsia"/>
          <w:lang w:eastAsia="zh-CN"/>
        </w:rPr>
        <w:t xml:space="preserve">and the case of collocated intra-band/adjacent inter-band carriers (e.g. several carriers </w:t>
      </w:r>
      <w:r w:rsidR="00F24181">
        <w:rPr>
          <w:rFonts w:eastAsiaTheme="minorEastAsia"/>
          <w:lang w:eastAsia="zh-CN"/>
        </w:rPr>
        <w:t xml:space="preserve">with similar coverage </w:t>
      </w:r>
      <w:r w:rsidR="00F24181" w:rsidRPr="00F24181">
        <w:rPr>
          <w:rFonts w:eastAsiaTheme="minorEastAsia"/>
          <w:lang w:eastAsia="zh-CN"/>
        </w:rPr>
        <w:t>collocate</w:t>
      </w:r>
      <w:r w:rsidR="00F24181">
        <w:rPr>
          <w:rFonts w:eastAsiaTheme="minorEastAsia"/>
          <w:lang w:eastAsia="zh-CN"/>
        </w:rPr>
        <w:t>d</w:t>
      </w:r>
      <w:r w:rsidRPr="00F24181">
        <w:rPr>
          <w:rFonts w:eastAsiaTheme="minorEastAsia"/>
          <w:lang w:eastAsia="zh-CN"/>
        </w:rPr>
        <w:t xml:space="preserve"> with each other). In the collocated multi-</w:t>
      </w:r>
      <w:r w:rsidR="00F24181" w:rsidRPr="00F24181">
        <w:rPr>
          <w:rFonts w:eastAsiaTheme="minorEastAsia"/>
          <w:lang w:eastAsia="zh-CN"/>
        </w:rPr>
        <w:t>carrier</w:t>
      </w:r>
      <w:r w:rsidRPr="00F24181">
        <w:rPr>
          <w:rFonts w:eastAsiaTheme="minorEastAsia"/>
          <w:lang w:eastAsia="zh-CN"/>
        </w:rPr>
        <w:t xml:space="preserve"> deployment,</w:t>
      </w:r>
      <w:r w:rsidR="00AF6CB8">
        <w:rPr>
          <w:rFonts w:eastAsiaTheme="minorEastAsia"/>
          <w:lang w:eastAsia="zh-CN"/>
        </w:rPr>
        <w:t xml:space="preserve"> </w:t>
      </w:r>
      <w:r w:rsidR="00AF6CB8">
        <w:rPr>
          <w:rFonts w:eastAsiaTheme="minorEastAsia" w:hint="eastAsia"/>
          <w:lang w:eastAsia="zh-CN"/>
        </w:rPr>
        <w:t>multiple</w:t>
      </w:r>
      <w:r w:rsidR="00AF6CB8">
        <w:rPr>
          <w:rFonts w:eastAsiaTheme="minorEastAsia"/>
          <w:lang w:eastAsia="zh-CN"/>
        </w:rPr>
        <w:t xml:space="preserve"> carriers </w:t>
      </w:r>
      <w:r w:rsidRPr="00F24181">
        <w:rPr>
          <w:rFonts w:eastAsiaTheme="minorEastAsia"/>
          <w:lang w:eastAsia="zh-CN"/>
        </w:rPr>
        <w:t xml:space="preserve">can share the same </w:t>
      </w:r>
      <w:r w:rsidR="00AF6CB8">
        <w:rPr>
          <w:rFonts w:eastAsiaTheme="minorEastAsia"/>
          <w:lang w:eastAsia="zh-CN"/>
        </w:rPr>
        <w:t>timing and common measurement</w:t>
      </w:r>
      <w:r w:rsidR="00F24181" w:rsidRPr="00F24181">
        <w:rPr>
          <w:rFonts w:eastAsiaTheme="minorEastAsia"/>
          <w:lang w:eastAsia="zh-CN"/>
        </w:rPr>
        <w:t xml:space="preserve"> </w:t>
      </w:r>
      <w:r w:rsidR="00AF6CB8">
        <w:rPr>
          <w:rFonts w:eastAsiaTheme="minorEastAsia"/>
          <w:lang w:eastAsia="zh-CN"/>
        </w:rPr>
        <w:t>which are acquired/maintained by the UE based on the SSB signaled b</w:t>
      </w:r>
      <w:r w:rsidR="00F24181">
        <w:rPr>
          <w:rFonts w:eastAsiaTheme="minorEastAsia"/>
          <w:lang w:eastAsia="zh-CN"/>
        </w:rPr>
        <w:t xml:space="preserve">y </w:t>
      </w:r>
      <w:r w:rsidR="00AF6CB8">
        <w:rPr>
          <w:rFonts w:eastAsiaTheme="minorEastAsia"/>
          <w:lang w:eastAsia="zh-CN"/>
        </w:rPr>
        <w:t>the</w:t>
      </w:r>
      <w:r w:rsidR="00F24181">
        <w:rPr>
          <w:rFonts w:eastAsiaTheme="minorEastAsia"/>
          <w:lang w:eastAsia="zh-CN"/>
        </w:rPr>
        <w:t xml:space="preserve"> reference </w:t>
      </w:r>
      <w:r w:rsidR="0017111D">
        <w:rPr>
          <w:rFonts w:eastAsiaTheme="minorEastAsia"/>
          <w:lang w:eastAsia="zh-CN"/>
        </w:rPr>
        <w:t>carrier</w:t>
      </w:r>
      <w:r w:rsidR="00AF6CB8">
        <w:rPr>
          <w:rFonts w:eastAsiaTheme="minorEastAsia"/>
          <w:lang w:eastAsia="zh-CN"/>
        </w:rPr>
        <w:t xml:space="preserve"> and </w:t>
      </w:r>
      <w:r w:rsidR="00A12F7B">
        <w:rPr>
          <w:rFonts w:eastAsiaTheme="minorEastAsia"/>
          <w:lang w:eastAsia="zh-CN"/>
        </w:rPr>
        <w:t xml:space="preserve">are </w:t>
      </w:r>
      <w:r w:rsidR="00AF6CB8">
        <w:rPr>
          <w:rFonts w:eastAsiaTheme="minorEastAsia"/>
          <w:lang w:eastAsia="zh-CN"/>
        </w:rPr>
        <w:t xml:space="preserve">applicable to the other </w:t>
      </w:r>
      <w:r w:rsidR="0017111D">
        <w:rPr>
          <w:rFonts w:eastAsiaTheme="minorEastAsia"/>
          <w:lang w:eastAsia="zh-CN"/>
        </w:rPr>
        <w:t>carriers</w:t>
      </w:r>
      <w:r w:rsidR="00AF6CB8">
        <w:rPr>
          <w:rFonts w:eastAsiaTheme="minorEastAsia"/>
          <w:lang w:eastAsia="zh-CN"/>
        </w:rPr>
        <w:t xml:space="preserve">. Then, based on the measurement, the UE can determine whether it is within the coverage of each </w:t>
      </w:r>
      <w:r w:rsidR="0017111D">
        <w:rPr>
          <w:rFonts w:eastAsiaTheme="minorEastAsia"/>
          <w:lang w:eastAsia="zh-CN"/>
        </w:rPr>
        <w:t>carrier</w:t>
      </w:r>
      <w:r w:rsidR="00AF6CB8">
        <w:rPr>
          <w:rFonts w:eastAsiaTheme="minorEastAsia"/>
          <w:lang w:eastAsia="zh-CN"/>
        </w:rPr>
        <w:t xml:space="preserve">, get synchronized with the timing information, </w:t>
      </w:r>
      <w:r w:rsidR="00490334">
        <w:rPr>
          <w:rFonts w:eastAsiaTheme="minorEastAsia"/>
          <w:lang w:eastAsia="zh-CN"/>
        </w:rPr>
        <w:t xml:space="preserve">and </w:t>
      </w:r>
      <w:r w:rsidR="00AF6CB8">
        <w:rPr>
          <w:rFonts w:eastAsiaTheme="minorEastAsia"/>
          <w:lang w:eastAsia="zh-CN"/>
        </w:rPr>
        <w:t xml:space="preserve">perform access on the corresponding carrier with the </w:t>
      </w:r>
      <w:r w:rsidR="0085611B">
        <w:rPr>
          <w:rFonts w:eastAsiaTheme="minorEastAsia"/>
          <w:lang w:eastAsia="zh-CN"/>
        </w:rPr>
        <w:t xml:space="preserve">associated </w:t>
      </w:r>
      <w:r w:rsidR="004F4C40">
        <w:rPr>
          <w:rFonts w:eastAsiaTheme="minorEastAsia"/>
          <w:lang w:eastAsia="zh-CN"/>
        </w:rPr>
        <w:t>initial</w:t>
      </w:r>
      <w:r w:rsidR="00AF6CB8">
        <w:rPr>
          <w:rFonts w:eastAsiaTheme="minorEastAsia"/>
          <w:lang w:eastAsia="zh-CN"/>
        </w:rPr>
        <w:t xml:space="preserve"> access configuration provided by the reference </w:t>
      </w:r>
      <w:r w:rsidR="0017111D">
        <w:rPr>
          <w:rFonts w:eastAsiaTheme="minorEastAsia"/>
          <w:lang w:eastAsia="zh-CN"/>
        </w:rPr>
        <w:t>carrier</w:t>
      </w:r>
      <w:r w:rsidR="0085611B">
        <w:rPr>
          <w:rFonts w:eastAsiaTheme="minorEastAsia"/>
          <w:lang w:eastAsia="zh-CN"/>
        </w:rPr>
        <w:t xml:space="preserve"> </w:t>
      </w:r>
      <w:r w:rsidR="00AF6CB8">
        <w:rPr>
          <w:rFonts w:eastAsiaTheme="minorEastAsia"/>
          <w:lang w:eastAsia="zh-CN"/>
        </w:rPr>
        <w:t>(</w:t>
      </w:r>
      <w:proofErr w:type="gramStart"/>
      <w:r w:rsidR="00AF6CB8">
        <w:rPr>
          <w:rFonts w:eastAsiaTheme="minorEastAsia"/>
          <w:lang w:eastAsia="zh-CN"/>
        </w:rPr>
        <w:t>e.g.</w:t>
      </w:r>
      <w:proofErr w:type="gramEnd"/>
      <w:r w:rsidR="00AF6CB8">
        <w:rPr>
          <w:rFonts w:eastAsiaTheme="minorEastAsia"/>
          <w:lang w:eastAsia="zh-CN"/>
        </w:rPr>
        <w:t xml:space="preserve"> in SIB1)</w:t>
      </w:r>
      <w:r w:rsidR="0079433D">
        <w:rPr>
          <w:rFonts w:eastAsiaTheme="minorEastAsia"/>
          <w:lang w:eastAsia="zh-CN"/>
        </w:rPr>
        <w:t xml:space="preserve">. </w:t>
      </w:r>
      <w:r w:rsidR="00AF6CB8">
        <w:rPr>
          <w:rFonts w:eastAsiaTheme="minorEastAsia"/>
          <w:lang w:eastAsia="zh-CN"/>
        </w:rPr>
        <w:t>T</w:t>
      </w:r>
      <w:r w:rsidR="0079433D">
        <w:rPr>
          <w:rFonts w:eastAsiaTheme="minorEastAsia"/>
          <w:lang w:eastAsia="zh-CN"/>
        </w:rPr>
        <w:t>his typically means</w:t>
      </w:r>
      <w:r w:rsidR="00AF6CB8">
        <w:rPr>
          <w:rFonts w:eastAsiaTheme="minorEastAsia"/>
          <w:lang w:eastAsia="zh-CN"/>
        </w:rPr>
        <w:t xml:space="preserve"> that the </w:t>
      </w:r>
      <w:r w:rsidR="0085611B">
        <w:rPr>
          <w:rFonts w:eastAsiaTheme="minorEastAsia"/>
          <w:lang w:eastAsia="zh-CN"/>
        </w:rPr>
        <w:t>“</w:t>
      </w:r>
      <w:r w:rsidR="00AF6CB8">
        <w:rPr>
          <w:rFonts w:eastAsiaTheme="minorEastAsia"/>
          <w:lang w:eastAsia="zh-CN"/>
        </w:rPr>
        <w:t>always</w:t>
      </w:r>
      <w:r w:rsidR="0085611B">
        <w:rPr>
          <w:rFonts w:eastAsiaTheme="minorEastAsia"/>
          <w:lang w:eastAsia="zh-CN"/>
        </w:rPr>
        <w:t>-</w:t>
      </w:r>
      <w:r w:rsidR="00AF6CB8">
        <w:rPr>
          <w:rFonts w:eastAsiaTheme="minorEastAsia"/>
          <w:lang w:eastAsia="zh-CN"/>
        </w:rPr>
        <w:t>on</w:t>
      </w:r>
      <w:r w:rsidR="0085611B">
        <w:rPr>
          <w:rFonts w:eastAsiaTheme="minorEastAsia"/>
          <w:lang w:eastAsia="zh-CN"/>
        </w:rPr>
        <w:t>”</w:t>
      </w:r>
      <w:r w:rsidR="00AF6CB8">
        <w:rPr>
          <w:rFonts w:eastAsiaTheme="minorEastAsia"/>
          <w:lang w:eastAsia="zh-CN"/>
        </w:rPr>
        <w:t xml:space="preserve"> </w:t>
      </w:r>
      <w:r w:rsidR="0085611B">
        <w:rPr>
          <w:rFonts w:eastAsiaTheme="minorEastAsia"/>
          <w:lang w:eastAsia="zh-CN"/>
        </w:rPr>
        <w:t xml:space="preserve">signaling only needs to be broadcast on the reference </w:t>
      </w:r>
      <w:r w:rsidR="0017111D">
        <w:rPr>
          <w:rFonts w:eastAsiaTheme="minorEastAsia"/>
          <w:lang w:eastAsia="zh-CN"/>
        </w:rPr>
        <w:t>carrier</w:t>
      </w:r>
      <w:r w:rsidR="0085611B">
        <w:rPr>
          <w:rFonts w:eastAsiaTheme="minorEastAsia"/>
          <w:lang w:eastAsia="zh-CN"/>
        </w:rPr>
        <w:t>, and thus justifies the</w:t>
      </w:r>
      <w:r w:rsidR="0079433D">
        <w:rPr>
          <w:rFonts w:eastAsiaTheme="minorEastAsia"/>
          <w:lang w:eastAsia="zh-CN"/>
        </w:rPr>
        <w:t xml:space="preserve"> </w:t>
      </w:r>
      <w:r w:rsidR="00B509B1">
        <w:rPr>
          <w:rFonts w:eastAsiaTheme="minorEastAsia" w:hint="eastAsia"/>
          <w:lang w:eastAsia="zh-CN"/>
        </w:rPr>
        <w:t>motivation</w:t>
      </w:r>
      <w:r w:rsidR="00B509B1">
        <w:rPr>
          <w:rFonts w:eastAsiaTheme="minorEastAsia"/>
          <w:lang w:eastAsia="zh-CN"/>
        </w:rPr>
        <w:t xml:space="preserve"> </w:t>
      </w:r>
      <w:r w:rsidR="0079433D">
        <w:rPr>
          <w:rFonts w:eastAsiaTheme="minorEastAsia"/>
          <w:lang w:eastAsia="zh-CN"/>
        </w:rPr>
        <w:t>to enable SCMC modelling for IDLE mode operations.</w:t>
      </w:r>
    </w:p>
    <w:p w14:paraId="20525C76" w14:textId="18035DD2" w:rsidR="000E2E08" w:rsidRDefault="00490334" w:rsidP="000E2E08">
      <w:pPr>
        <w:snapToGrid w:val="0"/>
        <w:spacing w:line="23" w:lineRule="atLeast"/>
        <w:jc w:val="center"/>
      </w:pPr>
      <w:r>
        <w:object w:dxaOrig="16118" w:dyaOrig="6060" w14:anchorId="233E1903">
          <v:shape id="_x0000_i1026" type="#_x0000_t75" style="width:431.35pt;height:160.3pt" o:ole="">
            <v:imagedata r:id="rId9" o:title=""/>
          </v:shape>
          <o:OLEObject Type="Embed" ProgID="Visio.Drawing.15" ShapeID="_x0000_i1026" DrawAspect="Content" ObjectID="_1824037457" r:id="rId10"/>
        </w:object>
      </w:r>
    </w:p>
    <w:p w14:paraId="12B1E294" w14:textId="77777777" w:rsidR="000E2E08" w:rsidRDefault="000E2E08" w:rsidP="000E2E08">
      <w:pPr>
        <w:snapToGrid w:val="0"/>
        <w:spacing w:line="23" w:lineRule="atLeast"/>
        <w:jc w:val="center"/>
      </w:pPr>
      <w:r>
        <w:t>Figure 1 Collocated Multi-carrier deployment</w:t>
      </w:r>
    </w:p>
    <w:p w14:paraId="56080666" w14:textId="2B74D877" w:rsidR="0079433D" w:rsidRDefault="000E2E08" w:rsidP="000E2E08">
      <w:pPr>
        <w:pStyle w:val="af3"/>
        <w:numPr>
          <w:ilvl w:val="0"/>
          <w:numId w:val="28"/>
        </w:numPr>
        <w:snapToGrid w:val="0"/>
        <w:spacing w:line="23" w:lineRule="atLeast"/>
        <w:contextualSpacing w:val="0"/>
        <w:rPr>
          <w:rFonts w:ascii="Arial" w:eastAsiaTheme="minorEastAsia" w:hAnsi="Arial" w:cs="Arial"/>
          <w:sz w:val="20"/>
          <w:szCs w:val="20"/>
          <w:lang w:eastAsia="zh-CN"/>
        </w:rPr>
      </w:pPr>
      <w:r>
        <w:rPr>
          <w:rFonts w:ascii="Arial" w:eastAsiaTheme="minorEastAsia" w:hAnsi="Arial" w:cs="Arial"/>
          <w:sz w:val="20"/>
          <w:szCs w:val="20"/>
          <w:lang w:eastAsia="zh-CN"/>
        </w:rPr>
        <w:t>Non-c</w:t>
      </w:r>
      <w:r w:rsidR="0079433D" w:rsidRPr="00ED070B">
        <w:rPr>
          <w:rFonts w:ascii="Arial" w:eastAsiaTheme="minorEastAsia" w:hAnsi="Arial" w:cs="Arial"/>
          <w:sz w:val="20"/>
          <w:szCs w:val="20"/>
          <w:lang w:eastAsia="zh-CN"/>
        </w:rPr>
        <w:t>ollocated MC deployment</w:t>
      </w:r>
    </w:p>
    <w:p w14:paraId="3E406DCC" w14:textId="73CF4E25" w:rsidR="0085611B" w:rsidRDefault="000E2E08" w:rsidP="0085611B">
      <w:pPr>
        <w:snapToGrid w:val="0"/>
        <w:spacing w:line="23" w:lineRule="atLeast"/>
        <w:ind w:leftChars="213" w:left="426"/>
        <w:rPr>
          <w:rFonts w:eastAsiaTheme="minorEastAsia"/>
          <w:lang w:eastAsia="zh-CN"/>
        </w:rPr>
      </w:pPr>
      <w:r>
        <w:rPr>
          <w:rFonts w:eastAsiaTheme="minorEastAsia"/>
          <w:lang w:eastAsia="zh-CN"/>
        </w:rPr>
        <w:t>By contrast, situation becomes more complicated for the non-collocated multi-carrier deployment</w:t>
      </w:r>
      <w:r w:rsidR="0085611B">
        <w:rPr>
          <w:rFonts w:eastAsiaTheme="minorEastAsia"/>
          <w:lang w:eastAsia="zh-CN"/>
        </w:rPr>
        <w:t>,</w:t>
      </w:r>
      <w:r>
        <w:rPr>
          <w:rFonts w:eastAsiaTheme="minorEastAsia"/>
          <w:lang w:eastAsia="zh-CN"/>
        </w:rPr>
        <w:t xml:space="preserve"> with an example shown in Figure 2 below.</w:t>
      </w:r>
      <w:r w:rsidR="007A3167">
        <w:rPr>
          <w:rFonts w:eastAsiaTheme="minorEastAsia"/>
          <w:lang w:eastAsia="zh-CN"/>
        </w:rPr>
        <w:t xml:space="preserve"> Typically, </w:t>
      </w:r>
      <w:r w:rsidR="00980B2F">
        <w:rPr>
          <w:rFonts w:eastAsiaTheme="minorEastAsia"/>
          <w:lang w:eastAsia="zh-CN"/>
        </w:rPr>
        <w:t xml:space="preserve">different </w:t>
      </w:r>
      <w:r w:rsidR="0017111D">
        <w:rPr>
          <w:rFonts w:eastAsiaTheme="minorEastAsia"/>
          <w:lang w:eastAsia="zh-CN"/>
        </w:rPr>
        <w:t>carriers</w:t>
      </w:r>
      <w:r w:rsidR="00980B2F">
        <w:rPr>
          <w:rFonts w:eastAsiaTheme="minorEastAsia"/>
          <w:lang w:eastAsia="zh-CN"/>
        </w:rPr>
        <w:t xml:space="preserve"> </w:t>
      </w:r>
      <w:r w:rsidR="0085611B">
        <w:rPr>
          <w:rFonts w:eastAsiaTheme="minorEastAsia"/>
          <w:lang w:eastAsia="zh-CN"/>
        </w:rPr>
        <w:t xml:space="preserve">deployed by </w:t>
      </w:r>
      <w:r w:rsidR="00980B2F">
        <w:rPr>
          <w:rFonts w:eastAsiaTheme="minorEastAsia"/>
          <w:lang w:eastAsia="zh-CN"/>
        </w:rPr>
        <w:t xml:space="preserve">different Sites/TRPs can hardly </w:t>
      </w:r>
      <w:r w:rsidR="0085611B">
        <w:rPr>
          <w:rFonts w:eastAsiaTheme="minorEastAsia"/>
          <w:lang w:eastAsia="zh-CN"/>
        </w:rPr>
        <w:t xml:space="preserve">(if </w:t>
      </w:r>
      <w:proofErr w:type="gramStart"/>
      <w:r w:rsidR="0085611B">
        <w:rPr>
          <w:rFonts w:eastAsiaTheme="minorEastAsia"/>
          <w:lang w:eastAsia="zh-CN"/>
        </w:rPr>
        <w:t>possible</w:t>
      </w:r>
      <w:proofErr w:type="gramEnd"/>
      <w:r w:rsidR="0085611B">
        <w:rPr>
          <w:rFonts w:eastAsiaTheme="minorEastAsia"/>
          <w:lang w:eastAsia="zh-CN"/>
        </w:rPr>
        <w:t xml:space="preserve"> at all) </w:t>
      </w:r>
      <w:r w:rsidR="00980B2F">
        <w:rPr>
          <w:rFonts w:eastAsiaTheme="minorEastAsia"/>
          <w:lang w:eastAsia="zh-CN"/>
        </w:rPr>
        <w:t>share a common synchronization reference, nor a common measurement result. Take UE1 as an example</w:t>
      </w:r>
      <w:r w:rsidR="0017111D">
        <w:rPr>
          <w:rFonts w:eastAsiaTheme="minorEastAsia"/>
          <w:lang w:eastAsia="zh-CN"/>
        </w:rPr>
        <w:t>. B</w:t>
      </w:r>
      <w:r w:rsidR="0085611B">
        <w:rPr>
          <w:rFonts w:eastAsiaTheme="minorEastAsia"/>
          <w:lang w:eastAsia="zh-CN"/>
        </w:rPr>
        <w:t xml:space="preserve">ecause of different relative positions </w:t>
      </w:r>
      <w:proofErr w:type="spellStart"/>
      <w:r w:rsidR="0085611B">
        <w:rPr>
          <w:rFonts w:eastAsiaTheme="minorEastAsia"/>
          <w:lang w:eastAsia="zh-CN"/>
        </w:rPr>
        <w:t>w.r.t.</w:t>
      </w:r>
      <w:proofErr w:type="spellEnd"/>
      <w:r w:rsidR="0085611B">
        <w:rPr>
          <w:rFonts w:eastAsiaTheme="minorEastAsia"/>
          <w:lang w:eastAsia="zh-CN"/>
        </w:rPr>
        <w:t xml:space="preserve"> the sites/TRPs deploying </w:t>
      </w:r>
      <w:r w:rsidR="0017111D">
        <w:rPr>
          <w:rFonts w:eastAsiaTheme="minorEastAsia"/>
          <w:lang w:eastAsia="zh-CN"/>
        </w:rPr>
        <w:t>carrier</w:t>
      </w:r>
      <w:r w:rsidR="0085611B">
        <w:rPr>
          <w:rFonts w:eastAsiaTheme="minorEastAsia"/>
          <w:lang w:eastAsia="zh-CN"/>
        </w:rPr>
        <w:t xml:space="preserve"> </w:t>
      </w:r>
      <w:r w:rsidR="00A12F7B">
        <w:rPr>
          <w:rFonts w:eastAsiaTheme="minorEastAsia"/>
          <w:lang w:eastAsia="zh-CN"/>
        </w:rPr>
        <w:t>F</w:t>
      </w:r>
      <w:r w:rsidR="0085611B">
        <w:rPr>
          <w:rFonts w:eastAsiaTheme="minorEastAsia"/>
          <w:lang w:eastAsia="zh-CN"/>
        </w:rPr>
        <w:t xml:space="preserve">1 and </w:t>
      </w:r>
      <w:r w:rsidR="00A12F7B">
        <w:rPr>
          <w:rFonts w:eastAsiaTheme="minorEastAsia"/>
          <w:lang w:eastAsia="zh-CN"/>
        </w:rPr>
        <w:t>F</w:t>
      </w:r>
      <w:r w:rsidR="0085611B">
        <w:rPr>
          <w:rFonts w:eastAsiaTheme="minorEastAsia"/>
          <w:lang w:eastAsia="zh-CN"/>
        </w:rPr>
        <w:t>2</w:t>
      </w:r>
      <w:r w:rsidR="0017111D">
        <w:rPr>
          <w:rFonts w:eastAsiaTheme="minorEastAsia"/>
          <w:lang w:eastAsia="zh-CN"/>
        </w:rPr>
        <w:t>, UE1 may need to:</w:t>
      </w:r>
    </w:p>
    <w:p w14:paraId="3029CCFA" w14:textId="5E86D802" w:rsidR="0085611B" w:rsidRPr="0085611B" w:rsidRDefault="00980B2F" w:rsidP="0085611B">
      <w:pPr>
        <w:pStyle w:val="af3"/>
        <w:numPr>
          <w:ilvl w:val="0"/>
          <w:numId w:val="29"/>
        </w:numPr>
        <w:snapToGrid w:val="0"/>
        <w:spacing w:after="180" w:line="23" w:lineRule="atLeast"/>
        <w:contextualSpacing w:val="0"/>
        <w:rPr>
          <w:rFonts w:ascii="Times New Roman" w:eastAsiaTheme="minorEastAsia" w:hAnsi="Times New Roman"/>
          <w:sz w:val="20"/>
          <w:szCs w:val="20"/>
          <w:lang w:eastAsia="zh-CN"/>
        </w:rPr>
      </w:pPr>
      <w:r w:rsidRPr="0085611B">
        <w:rPr>
          <w:rFonts w:ascii="Times New Roman" w:eastAsiaTheme="minorEastAsia" w:hAnsi="Times New Roman"/>
          <w:sz w:val="20"/>
          <w:szCs w:val="20"/>
          <w:lang w:eastAsia="zh-CN"/>
        </w:rPr>
        <w:t xml:space="preserve">acquire/maintain </w:t>
      </w:r>
      <w:r w:rsidR="0085611B" w:rsidRPr="0085611B">
        <w:rPr>
          <w:rFonts w:ascii="Times New Roman" w:eastAsiaTheme="minorEastAsia" w:hAnsi="Times New Roman"/>
          <w:sz w:val="20"/>
          <w:szCs w:val="20"/>
          <w:lang w:eastAsia="zh-CN"/>
        </w:rPr>
        <w:t>the</w:t>
      </w:r>
      <w:r w:rsidRPr="0085611B">
        <w:rPr>
          <w:rFonts w:ascii="Times New Roman" w:eastAsiaTheme="minorEastAsia" w:hAnsi="Times New Roman"/>
          <w:sz w:val="20"/>
          <w:szCs w:val="20"/>
          <w:lang w:eastAsia="zh-CN"/>
        </w:rPr>
        <w:t xml:space="preserve"> timing </w:t>
      </w:r>
      <w:r w:rsidR="0085611B" w:rsidRPr="0085611B">
        <w:rPr>
          <w:rFonts w:ascii="Times New Roman" w:eastAsiaTheme="minorEastAsia" w:hAnsi="Times New Roman"/>
          <w:sz w:val="20"/>
          <w:szCs w:val="20"/>
          <w:lang w:eastAsia="zh-CN"/>
        </w:rPr>
        <w:t>for</w:t>
      </w:r>
      <w:r w:rsidR="001C1C43" w:rsidRPr="0085611B">
        <w:rPr>
          <w:rFonts w:ascii="Times New Roman" w:eastAsiaTheme="minorEastAsia" w:hAnsi="Times New Roman"/>
          <w:sz w:val="20"/>
          <w:szCs w:val="20"/>
          <w:lang w:eastAsia="zh-CN"/>
        </w:rPr>
        <w:t xml:space="preserve"> </w:t>
      </w:r>
      <w:r w:rsidR="0017111D">
        <w:rPr>
          <w:rFonts w:ascii="Times New Roman" w:eastAsiaTheme="minorEastAsia" w:hAnsi="Times New Roman"/>
          <w:sz w:val="20"/>
          <w:szCs w:val="20"/>
          <w:lang w:eastAsia="zh-CN"/>
        </w:rPr>
        <w:t>carrier</w:t>
      </w:r>
      <w:r w:rsidR="001C1C43" w:rsidRPr="0085611B">
        <w:rPr>
          <w:rFonts w:ascii="Times New Roman" w:eastAsiaTheme="minorEastAsia" w:hAnsi="Times New Roman"/>
          <w:sz w:val="20"/>
          <w:szCs w:val="20"/>
          <w:lang w:eastAsia="zh-CN"/>
        </w:rPr>
        <w:t xml:space="preserve"> </w:t>
      </w:r>
      <w:r w:rsidR="00A12F7B">
        <w:rPr>
          <w:rFonts w:ascii="Times New Roman" w:eastAsiaTheme="minorEastAsia" w:hAnsi="Times New Roman"/>
          <w:sz w:val="20"/>
          <w:szCs w:val="20"/>
          <w:lang w:eastAsia="zh-CN"/>
        </w:rPr>
        <w:t>F</w:t>
      </w:r>
      <w:r w:rsidR="00A12F7B">
        <w:rPr>
          <w:rFonts w:ascii="Times New Roman" w:eastAsiaTheme="minorEastAsia" w:hAnsi="Times New Roman"/>
          <w:sz w:val="20"/>
          <w:szCs w:val="20"/>
          <w:lang w:eastAsia="zh-CN"/>
        </w:rPr>
        <w:t>2</w:t>
      </w:r>
      <w:r w:rsidR="00A12F7B">
        <w:rPr>
          <w:rFonts w:ascii="Times New Roman" w:eastAsiaTheme="minorEastAsia" w:hAnsi="Times New Roman"/>
          <w:sz w:val="20"/>
          <w:szCs w:val="20"/>
          <w:lang w:eastAsia="zh-CN"/>
        </w:rPr>
        <w:t xml:space="preserve"> </w:t>
      </w:r>
      <w:r w:rsidR="001C1C43" w:rsidRPr="0085611B">
        <w:rPr>
          <w:rFonts w:ascii="Times New Roman" w:eastAsiaTheme="minorEastAsia" w:hAnsi="Times New Roman"/>
          <w:sz w:val="20"/>
          <w:szCs w:val="20"/>
          <w:lang w:eastAsia="zh-CN"/>
        </w:rPr>
        <w:t xml:space="preserve">and another two different timing </w:t>
      </w:r>
      <w:r w:rsidR="0085611B" w:rsidRPr="0085611B">
        <w:rPr>
          <w:rFonts w:ascii="Times New Roman" w:eastAsiaTheme="minorEastAsia" w:hAnsi="Times New Roman"/>
          <w:sz w:val="20"/>
          <w:szCs w:val="20"/>
          <w:lang w:eastAsia="zh-CN"/>
        </w:rPr>
        <w:t>for</w:t>
      </w:r>
      <w:r w:rsidR="001C1C43" w:rsidRPr="0085611B">
        <w:rPr>
          <w:rFonts w:ascii="Times New Roman" w:eastAsiaTheme="minorEastAsia" w:hAnsi="Times New Roman"/>
          <w:sz w:val="20"/>
          <w:szCs w:val="20"/>
          <w:lang w:eastAsia="zh-CN"/>
        </w:rPr>
        <w:t xml:space="preserve"> </w:t>
      </w:r>
      <w:r w:rsidR="0017111D">
        <w:rPr>
          <w:rFonts w:ascii="Times New Roman" w:eastAsiaTheme="minorEastAsia" w:hAnsi="Times New Roman"/>
          <w:sz w:val="20"/>
          <w:szCs w:val="20"/>
          <w:lang w:eastAsia="zh-CN"/>
        </w:rPr>
        <w:t>carrier</w:t>
      </w:r>
      <w:r w:rsidR="001C1C43" w:rsidRPr="0085611B">
        <w:rPr>
          <w:rFonts w:ascii="Times New Roman" w:eastAsiaTheme="minorEastAsia" w:hAnsi="Times New Roman"/>
          <w:sz w:val="20"/>
          <w:szCs w:val="20"/>
          <w:lang w:eastAsia="zh-CN"/>
        </w:rPr>
        <w:t xml:space="preserve"> </w:t>
      </w:r>
      <w:r w:rsidR="00A12F7B">
        <w:rPr>
          <w:rFonts w:ascii="Times New Roman" w:eastAsiaTheme="minorEastAsia" w:hAnsi="Times New Roman"/>
          <w:sz w:val="20"/>
          <w:szCs w:val="20"/>
          <w:lang w:eastAsia="zh-CN"/>
        </w:rPr>
        <w:t>F</w:t>
      </w:r>
      <w:r w:rsidR="00A12F7B">
        <w:rPr>
          <w:rFonts w:ascii="Times New Roman" w:eastAsiaTheme="minorEastAsia" w:hAnsi="Times New Roman"/>
          <w:sz w:val="20"/>
          <w:szCs w:val="20"/>
          <w:lang w:eastAsia="zh-CN"/>
        </w:rPr>
        <w:t>1</w:t>
      </w:r>
      <w:r w:rsidR="00A12F7B">
        <w:rPr>
          <w:rFonts w:ascii="Times New Roman" w:eastAsiaTheme="minorEastAsia" w:hAnsi="Times New Roman"/>
          <w:sz w:val="20"/>
          <w:szCs w:val="20"/>
          <w:lang w:eastAsia="zh-CN"/>
        </w:rPr>
        <w:t xml:space="preserve"> </w:t>
      </w:r>
      <w:r w:rsidR="0085611B">
        <w:rPr>
          <w:rFonts w:ascii="Times New Roman" w:eastAsiaTheme="minorEastAsia" w:hAnsi="Times New Roman"/>
          <w:sz w:val="20"/>
          <w:szCs w:val="20"/>
          <w:lang w:eastAsia="zh-CN"/>
        </w:rPr>
        <w:t>(</w:t>
      </w:r>
      <w:proofErr w:type="spellStart"/>
      <w:r w:rsidR="0085611B" w:rsidRPr="0085611B">
        <w:rPr>
          <w:rFonts w:ascii="Times New Roman" w:eastAsiaTheme="minorEastAsia" w:hAnsi="Times New Roman"/>
          <w:sz w:val="20"/>
          <w:szCs w:val="20"/>
          <w:lang w:eastAsia="zh-CN"/>
        </w:rPr>
        <w:t>w.r.t.</w:t>
      </w:r>
      <w:proofErr w:type="spellEnd"/>
      <w:r w:rsidR="0085611B" w:rsidRPr="0085611B">
        <w:rPr>
          <w:rFonts w:ascii="Times New Roman" w:eastAsiaTheme="minorEastAsia" w:hAnsi="Times New Roman"/>
          <w:sz w:val="20"/>
          <w:szCs w:val="20"/>
          <w:lang w:eastAsia="zh-CN"/>
        </w:rPr>
        <w:t xml:space="preserve"> the closest Sites/TRP </w:t>
      </w:r>
      <w:r w:rsidR="00194D2A">
        <w:rPr>
          <w:rFonts w:ascii="Times New Roman" w:eastAsiaTheme="minorEastAsia" w:hAnsi="Times New Roman"/>
          <w:sz w:val="20"/>
          <w:szCs w:val="20"/>
          <w:lang w:eastAsia="zh-CN"/>
        </w:rPr>
        <w:t xml:space="preserve">for </w:t>
      </w:r>
      <w:r w:rsidR="0017111D">
        <w:rPr>
          <w:rFonts w:ascii="Times New Roman" w:eastAsiaTheme="minorEastAsia" w:hAnsi="Times New Roman"/>
          <w:sz w:val="20"/>
          <w:szCs w:val="20"/>
          <w:lang w:eastAsia="zh-CN"/>
        </w:rPr>
        <w:t>carrier</w:t>
      </w:r>
      <w:r w:rsidR="0085611B" w:rsidRPr="0085611B">
        <w:rPr>
          <w:rFonts w:ascii="Times New Roman" w:eastAsiaTheme="minorEastAsia" w:hAnsi="Times New Roman"/>
          <w:sz w:val="20"/>
          <w:szCs w:val="20"/>
          <w:lang w:eastAsia="zh-CN"/>
        </w:rPr>
        <w:t xml:space="preserve"> </w:t>
      </w:r>
      <w:r w:rsidR="001E3CD3">
        <w:rPr>
          <w:rFonts w:ascii="Times New Roman" w:eastAsiaTheme="minorEastAsia" w:hAnsi="Times New Roman"/>
          <w:sz w:val="20"/>
          <w:szCs w:val="20"/>
          <w:lang w:eastAsia="zh-CN"/>
        </w:rPr>
        <w:t>F2</w:t>
      </w:r>
      <w:r w:rsidR="00194D2A">
        <w:rPr>
          <w:rFonts w:ascii="Times New Roman" w:eastAsiaTheme="minorEastAsia" w:hAnsi="Times New Roman"/>
          <w:sz w:val="20"/>
          <w:szCs w:val="20"/>
          <w:lang w:eastAsia="zh-CN"/>
        </w:rPr>
        <w:t>,</w:t>
      </w:r>
      <w:r w:rsidR="0085611B" w:rsidRPr="0085611B">
        <w:rPr>
          <w:rFonts w:ascii="Times New Roman" w:eastAsiaTheme="minorEastAsia" w:hAnsi="Times New Roman"/>
          <w:sz w:val="20"/>
          <w:szCs w:val="20"/>
          <w:lang w:eastAsia="zh-CN"/>
        </w:rPr>
        <w:t xml:space="preserve"> and </w:t>
      </w:r>
      <w:r w:rsidR="0085611B">
        <w:rPr>
          <w:rFonts w:ascii="Times New Roman" w:eastAsiaTheme="minorEastAsia" w:hAnsi="Times New Roman"/>
          <w:sz w:val="20"/>
          <w:szCs w:val="20"/>
          <w:lang w:eastAsia="zh-CN"/>
        </w:rPr>
        <w:t xml:space="preserve">two closest sites/TRPs for </w:t>
      </w:r>
      <w:r w:rsidR="0017111D">
        <w:rPr>
          <w:rFonts w:ascii="Times New Roman" w:eastAsiaTheme="minorEastAsia" w:hAnsi="Times New Roman"/>
          <w:sz w:val="20"/>
          <w:szCs w:val="20"/>
          <w:lang w:eastAsia="zh-CN"/>
        </w:rPr>
        <w:t>carrier</w:t>
      </w:r>
      <w:r w:rsidR="0085611B">
        <w:rPr>
          <w:rFonts w:ascii="Times New Roman" w:eastAsiaTheme="minorEastAsia" w:hAnsi="Times New Roman"/>
          <w:sz w:val="20"/>
          <w:szCs w:val="20"/>
          <w:lang w:eastAsia="zh-CN"/>
        </w:rPr>
        <w:t xml:space="preserve"> </w:t>
      </w:r>
      <w:r w:rsidR="001E3CD3">
        <w:rPr>
          <w:rFonts w:ascii="Times New Roman" w:eastAsiaTheme="minorEastAsia" w:hAnsi="Times New Roman"/>
          <w:sz w:val="20"/>
          <w:szCs w:val="20"/>
          <w:lang w:eastAsia="zh-CN"/>
        </w:rPr>
        <w:t>F1</w:t>
      </w:r>
      <w:r w:rsidR="0085611B">
        <w:rPr>
          <w:rFonts w:ascii="Times New Roman" w:eastAsiaTheme="minorEastAsia" w:hAnsi="Times New Roman"/>
          <w:sz w:val="20"/>
          <w:szCs w:val="20"/>
          <w:lang w:eastAsia="zh-CN"/>
        </w:rPr>
        <w:t xml:space="preserve"> in the figure)</w:t>
      </w:r>
      <w:r w:rsidR="00194D2A">
        <w:rPr>
          <w:rFonts w:ascii="Times New Roman" w:eastAsiaTheme="minorEastAsia" w:hAnsi="Times New Roman"/>
          <w:sz w:val="20"/>
          <w:szCs w:val="20"/>
          <w:lang w:eastAsia="zh-CN"/>
        </w:rPr>
        <w:t>,</w:t>
      </w:r>
      <w:r w:rsidR="0085611B" w:rsidRPr="0085611B">
        <w:rPr>
          <w:rFonts w:ascii="Times New Roman" w:eastAsiaTheme="minorEastAsia" w:hAnsi="Times New Roman"/>
          <w:sz w:val="20"/>
          <w:szCs w:val="20"/>
          <w:lang w:eastAsia="zh-CN"/>
        </w:rPr>
        <w:t xml:space="preserve"> respectively; </w:t>
      </w:r>
    </w:p>
    <w:p w14:paraId="3CA10700" w14:textId="46AF2DD5" w:rsidR="000E2E08" w:rsidRDefault="0085611B" w:rsidP="0085611B">
      <w:pPr>
        <w:pStyle w:val="af3"/>
        <w:numPr>
          <w:ilvl w:val="0"/>
          <w:numId w:val="29"/>
        </w:numPr>
        <w:snapToGrid w:val="0"/>
        <w:spacing w:after="180" w:line="23" w:lineRule="atLeast"/>
        <w:contextualSpacing w:val="0"/>
        <w:rPr>
          <w:rFonts w:ascii="Times New Roman" w:eastAsiaTheme="minorEastAsia" w:hAnsi="Times New Roman"/>
          <w:sz w:val="20"/>
          <w:szCs w:val="20"/>
          <w:lang w:eastAsia="zh-CN"/>
        </w:rPr>
      </w:pPr>
      <w:r w:rsidRPr="0085611B">
        <w:rPr>
          <w:rFonts w:ascii="Times New Roman" w:eastAsiaTheme="minorEastAsia" w:hAnsi="Times New Roman"/>
          <w:sz w:val="20"/>
          <w:szCs w:val="20"/>
          <w:lang w:eastAsia="zh-CN"/>
        </w:rPr>
        <w:t xml:space="preserve">perform measurements for </w:t>
      </w:r>
      <w:r w:rsidR="0017111D">
        <w:rPr>
          <w:rFonts w:ascii="Times New Roman" w:eastAsiaTheme="minorEastAsia" w:hAnsi="Times New Roman"/>
          <w:sz w:val="20"/>
          <w:szCs w:val="20"/>
          <w:lang w:eastAsia="zh-CN"/>
        </w:rPr>
        <w:t>carrier</w:t>
      </w:r>
      <w:r w:rsidRPr="0085611B">
        <w:rPr>
          <w:rFonts w:ascii="Times New Roman" w:eastAsiaTheme="minorEastAsia" w:hAnsi="Times New Roman"/>
          <w:sz w:val="20"/>
          <w:szCs w:val="20"/>
          <w:lang w:eastAsia="zh-CN"/>
        </w:rPr>
        <w:t xml:space="preserve"> </w:t>
      </w:r>
      <w:r w:rsidR="001E3CD3">
        <w:rPr>
          <w:rFonts w:ascii="Times New Roman" w:eastAsiaTheme="minorEastAsia" w:hAnsi="Times New Roman"/>
          <w:sz w:val="20"/>
          <w:szCs w:val="20"/>
          <w:lang w:eastAsia="zh-CN"/>
        </w:rPr>
        <w:t>F</w:t>
      </w:r>
      <w:r w:rsidRPr="0085611B">
        <w:rPr>
          <w:rFonts w:ascii="Times New Roman" w:eastAsiaTheme="minorEastAsia" w:hAnsi="Times New Roman"/>
          <w:sz w:val="20"/>
          <w:szCs w:val="20"/>
          <w:lang w:eastAsia="zh-CN"/>
        </w:rPr>
        <w:t xml:space="preserve">1 and </w:t>
      </w:r>
      <w:r w:rsidR="001E3CD3">
        <w:rPr>
          <w:rFonts w:ascii="Times New Roman" w:eastAsiaTheme="minorEastAsia" w:hAnsi="Times New Roman"/>
          <w:sz w:val="20"/>
          <w:szCs w:val="20"/>
          <w:lang w:eastAsia="zh-CN"/>
        </w:rPr>
        <w:t>F</w:t>
      </w:r>
      <w:r w:rsidRPr="0085611B">
        <w:rPr>
          <w:rFonts w:ascii="Times New Roman" w:eastAsiaTheme="minorEastAsia" w:hAnsi="Times New Roman"/>
          <w:sz w:val="20"/>
          <w:szCs w:val="20"/>
          <w:lang w:eastAsia="zh-CN"/>
        </w:rPr>
        <w:t>2 separately, in order to determine whether it is within the coverage and thus able to perform the access on the corresponding frequency.</w:t>
      </w:r>
    </w:p>
    <w:p w14:paraId="66F1C972" w14:textId="53B086A2" w:rsidR="00194D2A" w:rsidRPr="00194D2A" w:rsidRDefault="00194D2A" w:rsidP="00194D2A">
      <w:pPr>
        <w:snapToGrid w:val="0"/>
        <w:spacing w:line="23" w:lineRule="atLeast"/>
        <w:ind w:left="426"/>
        <w:rPr>
          <w:rFonts w:eastAsiaTheme="minorEastAsia"/>
          <w:lang w:eastAsia="zh-CN"/>
        </w:rPr>
      </w:pPr>
      <w:r>
        <w:rPr>
          <w:rFonts w:eastAsiaTheme="minorEastAsia"/>
          <w:lang w:eastAsia="zh-CN"/>
        </w:rPr>
        <w:t xml:space="preserve">Due to above synchronization and measurements difference across </w:t>
      </w:r>
      <w:r w:rsidR="0017111D">
        <w:rPr>
          <w:rFonts w:eastAsiaTheme="minorEastAsia"/>
          <w:lang w:eastAsia="zh-CN"/>
        </w:rPr>
        <w:t>carriers</w:t>
      </w:r>
      <w:r>
        <w:rPr>
          <w:rFonts w:eastAsiaTheme="minorEastAsia"/>
          <w:lang w:eastAsia="zh-CN"/>
        </w:rPr>
        <w:t xml:space="preserve">, it is typically the case that </w:t>
      </w:r>
      <w:r w:rsidR="00A12F7B">
        <w:rPr>
          <w:rFonts w:eastAsiaTheme="minorEastAsia"/>
          <w:lang w:eastAsia="zh-CN"/>
        </w:rPr>
        <w:t>for at least synchronization and measurement purposes,</w:t>
      </w:r>
      <w:r w:rsidR="00A12F7B">
        <w:rPr>
          <w:rFonts w:eastAsiaTheme="minorEastAsia"/>
          <w:lang w:eastAsia="zh-CN"/>
        </w:rPr>
        <w:t xml:space="preserve"> </w:t>
      </w:r>
      <w:r>
        <w:rPr>
          <w:rFonts w:eastAsiaTheme="minorEastAsia"/>
          <w:lang w:eastAsia="zh-CN"/>
        </w:rPr>
        <w:t xml:space="preserve">the </w:t>
      </w:r>
      <w:r w:rsidR="0017111D">
        <w:rPr>
          <w:rFonts w:eastAsiaTheme="minorEastAsia"/>
          <w:lang w:eastAsia="zh-CN"/>
        </w:rPr>
        <w:t>carriers</w:t>
      </w:r>
      <w:r>
        <w:rPr>
          <w:rFonts w:eastAsiaTheme="minorEastAsia"/>
          <w:lang w:eastAsia="zh-CN"/>
        </w:rPr>
        <w:t xml:space="preserve"> with non-collocated deployment may still need to broadcast their own SSBs, which are hardly able to be incorporated into one common SSB </w:t>
      </w:r>
      <w:r w:rsidR="0017111D">
        <w:rPr>
          <w:rFonts w:eastAsiaTheme="minorEastAsia"/>
          <w:lang w:eastAsia="zh-CN"/>
        </w:rPr>
        <w:t>signaled</w:t>
      </w:r>
      <w:r>
        <w:rPr>
          <w:rFonts w:eastAsiaTheme="minorEastAsia"/>
          <w:lang w:eastAsia="zh-CN"/>
        </w:rPr>
        <w:t xml:space="preserve"> by one reference </w:t>
      </w:r>
      <w:r w:rsidR="0017111D">
        <w:rPr>
          <w:rFonts w:eastAsiaTheme="minorEastAsia"/>
          <w:lang w:eastAsia="zh-CN"/>
        </w:rPr>
        <w:t>carrier</w:t>
      </w:r>
      <w:r>
        <w:rPr>
          <w:rFonts w:eastAsiaTheme="minorEastAsia"/>
          <w:lang w:eastAsia="zh-CN"/>
        </w:rPr>
        <w:t xml:space="preserve"> as in above collocated deployment.  </w:t>
      </w:r>
    </w:p>
    <w:p w14:paraId="0DE28304" w14:textId="3EE1ACB0" w:rsidR="00FC5FB6" w:rsidRDefault="003D1B0F" w:rsidP="000929B3">
      <w:pPr>
        <w:snapToGrid w:val="0"/>
        <w:spacing w:line="23" w:lineRule="atLeast"/>
        <w:jc w:val="center"/>
      </w:pPr>
      <w:r>
        <w:rPr>
          <w:noProof/>
        </w:rPr>
        <w:lastRenderedPageBreak/>
        <w:object w:dxaOrig="1440" w:dyaOrig="1440" w14:anchorId="5751C9E4">
          <v:shape id="_x0000_s1026" type="#_x0000_t75" style="position:absolute;left:0;text-align:left;margin-left:110.5pt;margin-top:0;width:324.8pt;height:174.55pt;z-index:251659264;mso-position-horizontal:absolute;mso-position-horizontal-relative:text;mso-position-vertical-relative:text">
            <v:imagedata r:id="rId11" o:title=""/>
            <w10:wrap type="square" side="left"/>
          </v:shape>
          <o:OLEObject Type="Embed" ProgID="Visio.Drawing.15" ShapeID="_x0000_s1026" DrawAspect="Content" ObjectID="_1824037458" r:id="rId12"/>
        </w:object>
      </w:r>
      <w:r w:rsidR="00E24269">
        <w:br w:type="textWrapping" w:clear="all"/>
      </w:r>
    </w:p>
    <w:p w14:paraId="205CB344" w14:textId="41D75869" w:rsidR="00226B60" w:rsidRDefault="00226B60" w:rsidP="00226B60">
      <w:pPr>
        <w:snapToGrid w:val="0"/>
        <w:spacing w:line="23" w:lineRule="atLeast"/>
        <w:jc w:val="center"/>
      </w:pPr>
      <w:r>
        <w:t xml:space="preserve">Figure 2 Non-collocated </w:t>
      </w:r>
      <w:proofErr w:type="gramStart"/>
      <w:r>
        <w:t>Multi-carrier</w:t>
      </w:r>
      <w:proofErr w:type="gramEnd"/>
      <w:r>
        <w:t xml:space="preserve"> deployment</w:t>
      </w:r>
    </w:p>
    <w:p w14:paraId="764688B7" w14:textId="2B24EB9C" w:rsidR="00862D19" w:rsidRPr="004F4C40" w:rsidRDefault="004F4C40" w:rsidP="00EF271A">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onsidering the</w:t>
      </w:r>
      <w:r w:rsidR="00466014">
        <w:rPr>
          <w:rFonts w:eastAsiaTheme="minorEastAsia"/>
          <w:lang w:eastAsia="zh-CN"/>
        </w:rPr>
        <w:t xml:space="preserve"> motivation and</w:t>
      </w:r>
      <w:r>
        <w:rPr>
          <w:rFonts w:eastAsiaTheme="minorEastAsia"/>
          <w:lang w:eastAsia="zh-CN"/>
        </w:rPr>
        <w:t xml:space="preserve"> </w:t>
      </w:r>
      <w:r w:rsidR="004A1F54">
        <w:rPr>
          <w:rFonts w:eastAsiaTheme="minorEastAsia"/>
          <w:lang w:eastAsia="zh-CN"/>
        </w:rPr>
        <w:t>benefit</w:t>
      </w:r>
      <w:r>
        <w:rPr>
          <w:rFonts w:eastAsiaTheme="minorEastAsia"/>
          <w:lang w:eastAsia="zh-CN"/>
        </w:rPr>
        <w:t xml:space="preserve"> of applying SCMC modeling for IDLE operation in co-located deployment looks much clearer, RAN2 may study SCMC modeling for IDLE operation </w:t>
      </w:r>
      <w:r w:rsidR="004A1F54">
        <w:rPr>
          <w:rFonts w:eastAsiaTheme="minorEastAsia"/>
          <w:lang w:eastAsia="zh-CN"/>
        </w:rPr>
        <w:t>in co-located multi-carrier deployment as a starting point, taking into account the cases that the SCMC comprises both capacity layer and coverage layer carriers (</w:t>
      </w:r>
      <w:proofErr w:type="gramStart"/>
      <w:r w:rsidR="004A1F54">
        <w:rPr>
          <w:rFonts w:eastAsiaTheme="minorEastAsia"/>
          <w:lang w:eastAsia="zh-CN"/>
        </w:rPr>
        <w:t>e.g.</w:t>
      </w:r>
      <w:proofErr w:type="gramEnd"/>
      <w:r w:rsidR="004A1F54">
        <w:rPr>
          <w:rFonts w:eastAsiaTheme="minorEastAsia"/>
          <w:lang w:eastAsia="zh-CN"/>
        </w:rPr>
        <w:t xml:space="preserve"> inter-band), and SCMC comprises carriers with similar coverage (e.g. intra-band or adjacent inter-band).</w:t>
      </w:r>
      <w:r w:rsidR="001E3CD3">
        <w:rPr>
          <w:rFonts w:eastAsiaTheme="minorEastAsia"/>
          <w:lang w:eastAsia="zh-CN"/>
        </w:rPr>
        <w:t xml:space="preserve"> At the same time, </w:t>
      </w:r>
      <w:r w:rsidR="004A1F54">
        <w:rPr>
          <w:rFonts w:eastAsiaTheme="minorEastAsia"/>
          <w:lang w:eastAsia="zh-CN"/>
        </w:rPr>
        <w:t xml:space="preserve">RAN2 </w:t>
      </w:r>
      <w:r w:rsidR="001E3CD3">
        <w:rPr>
          <w:rFonts w:eastAsiaTheme="minorEastAsia"/>
          <w:lang w:eastAsia="zh-CN"/>
        </w:rPr>
        <w:t xml:space="preserve">can </w:t>
      </w:r>
      <w:r w:rsidR="00A50F0D">
        <w:rPr>
          <w:rFonts w:eastAsiaTheme="minorEastAsia"/>
          <w:lang w:eastAsia="zh-CN"/>
        </w:rPr>
        <w:t xml:space="preserve">consider </w:t>
      </w:r>
      <w:r w:rsidR="004A1F54">
        <w:rPr>
          <w:rFonts w:eastAsiaTheme="minorEastAsia"/>
          <w:lang w:eastAsia="zh-CN"/>
        </w:rPr>
        <w:t>inform</w:t>
      </w:r>
      <w:r w:rsidR="00A50F0D">
        <w:rPr>
          <w:rFonts w:eastAsiaTheme="minorEastAsia"/>
          <w:lang w:eastAsia="zh-CN"/>
        </w:rPr>
        <w:t>ing</w:t>
      </w:r>
      <w:r w:rsidR="004A1F54">
        <w:rPr>
          <w:rFonts w:eastAsiaTheme="minorEastAsia"/>
          <w:lang w:eastAsia="zh-CN"/>
        </w:rPr>
        <w:t xml:space="preserve"> RAN1 </w:t>
      </w:r>
      <w:r w:rsidR="009D4929">
        <w:rPr>
          <w:rFonts w:eastAsiaTheme="minorEastAsia"/>
          <w:lang w:eastAsia="zh-CN"/>
        </w:rPr>
        <w:t>of the benefit of SCMC for IDLE from RAN2 perspective, and check</w:t>
      </w:r>
      <w:r w:rsidR="00A50F0D">
        <w:rPr>
          <w:rFonts w:eastAsiaTheme="minorEastAsia"/>
          <w:lang w:eastAsia="zh-CN"/>
        </w:rPr>
        <w:t>ing</w:t>
      </w:r>
      <w:r w:rsidR="009D4929">
        <w:rPr>
          <w:rFonts w:eastAsiaTheme="minorEastAsia"/>
          <w:lang w:eastAsia="zh-CN"/>
        </w:rPr>
        <w:t xml:space="preserve"> with them on the feasibility from RAN1 perspective (</w:t>
      </w:r>
      <w:proofErr w:type="spellStart"/>
      <w:r w:rsidR="009D4929">
        <w:rPr>
          <w:rFonts w:eastAsiaTheme="minorEastAsia"/>
          <w:lang w:eastAsia="zh-CN"/>
        </w:rPr>
        <w:t>w.r.t.</w:t>
      </w:r>
      <w:proofErr w:type="spellEnd"/>
      <w:r w:rsidR="009D4929">
        <w:rPr>
          <w:rFonts w:eastAsiaTheme="minorEastAsia"/>
          <w:lang w:eastAsia="zh-CN"/>
        </w:rPr>
        <w:t xml:space="preserve"> </w:t>
      </w:r>
      <w:proofErr w:type="gramStart"/>
      <w:r w:rsidR="009D4929">
        <w:rPr>
          <w:rFonts w:eastAsiaTheme="minorEastAsia"/>
          <w:lang w:eastAsia="zh-CN"/>
        </w:rPr>
        <w:t>e.g.</w:t>
      </w:r>
      <w:proofErr w:type="gramEnd"/>
      <w:r w:rsidR="009D4929">
        <w:rPr>
          <w:rFonts w:eastAsiaTheme="minorEastAsia"/>
          <w:lang w:eastAsia="zh-CN"/>
        </w:rPr>
        <w:t xml:space="preserve"> PCI planning, SSB design, sync/measurement etc.)</w:t>
      </w:r>
    </w:p>
    <w:p w14:paraId="660B4337" w14:textId="74C94B07" w:rsidR="009D4929" w:rsidRPr="004F4C40" w:rsidRDefault="009D4929" w:rsidP="009D4929">
      <w:pPr>
        <w:snapToGrid w:val="0"/>
        <w:spacing w:line="23" w:lineRule="atLeast"/>
        <w:rPr>
          <w:rFonts w:eastAsiaTheme="minorEastAsia"/>
          <w:lang w:eastAsia="zh-CN"/>
        </w:rPr>
      </w:pPr>
      <w:r>
        <w:rPr>
          <w:rFonts w:eastAsiaTheme="minorEastAsia"/>
          <w:lang w:eastAsia="zh-CN"/>
        </w:rPr>
        <w:t xml:space="preserve">For non-collocated deployment, since even the </w:t>
      </w:r>
      <w:r w:rsidR="00B509B1">
        <w:rPr>
          <w:rFonts w:eastAsiaTheme="minorEastAsia" w:hint="eastAsia"/>
          <w:lang w:eastAsia="zh-CN"/>
        </w:rPr>
        <w:t>motivation</w:t>
      </w:r>
      <w:r w:rsidR="00B509B1">
        <w:rPr>
          <w:rFonts w:eastAsiaTheme="minorEastAsia"/>
          <w:lang w:eastAsia="zh-CN"/>
        </w:rPr>
        <w:t xml:space="preserve"> </w:t>
      </w:r>
      <w:r>
        <w:rPr>
          <w:rFonts w:eastAsiaTheme="minorEastAsia"/>
          <w:lang w:eastAsia="zh-CN"/>
        </w:rPr>
        <w:t>of applying SCM</w:t>
      </w:r>
      <w:r w:rsidR="005073B3">
        <w:rPr>
          <w:rFonts w:eastAsiaTheme="minorEastAsia"/>
          <w:lang w:eastAsia="zh-CN"/>
        </w:rPr>
        <w:t>C</w:t>
      </w:r>
      <w:r>
        <w:rPr>
          <w:rFonts w:eastAsiaTheme="minorEastAsia"/>
          <w:lang w:eastAsia="zh-CN"/>
        </w:rPr>
        <w:t xml:space="preserve"> is unclear, companies may need to further justify the</w:t>
      </w:r>
      <w:r w:rsidR="00466014">
        <w:rPr>
          <w:rFonts w:eastAsiaTheme="minorEastAsia"/>
          <w:lang w:eastAsia="zh-CN"/>
        </w:rPr>
        <w:t xml:space="preserve"> motivation</w:t>
      </w:r>
      <w:r>
        <w:rPr>
          <w:rFonts w:eastAsiaTheme="minorEastAsia"/>
          <w:lang w:eastAsia="zh-CN"/>
        </w:rPr>
        <w:t xml:space="preserve"> before bringing it into the RAN2 study scope. </w:t>
      </w:r>
    </w:p>
    <w:p w14:paraId="6FC41729" w14:textId="209A499C" w:rsidR="00D24980" w:rsidRDefault="004F594F" w:rsidP="003F2C90">
      <w:pPr>
        <w:tabs>
          <w:tab w:val="left" w:pos="6638"/>
        </w:tabs>
        <w:snapToGrid w:val="0"/>
        <w:spacing w:line="23" w:lineRule="atLeast"/>
        <w:rPr>
          <w:rFonts w:ascii="Arial" w:eastAsiaTheme="minorEastAsia" w:hAnsi="Arial" w:cs="Arial"/>
          <w:u w:val="single"/>
          <w:lang w:eastAsia="zh-CN"/>
        </w:rPr>
      </w:pPr>
      <w:r>
        <w:rPr>
          <w:rFonts w:ascii="Arial" w:eastAsiaTheme="minorEastAsia" w:hAnsi="Arial" w:cs="Arial"/>
          <w:u w:val="single"/>
          <w:lang w:eastAsia="zh-CN"/>
        </w:rPr>
        <w:t xml:space="preserve">Support of </w:t>
      </w:r>
      <w:r w:rsidR="008C22D7">
        <w:rPr>
          <w:rFonts w:ascii="Arial" w:eastAsiaTheme="minorEastAsia" w:hAnsi="Arial" w:cs="Arial"/>
          <w:u w:val="single"/>
          <w:lang w:eastAsia="zh-CN"/>
        </w:rPr>
        <w:t>RACH offloading</w:t>
      </w:r>
    </w:p>
    <w:p w14:paraId="6EB1888A" w14:textId="69503ABC" w:rsidR="00E30625" w:rsidRDefault="00335570" w:rsidP="00E30625">
      <w:pPr>
        <w:snapToGrid w:val="0"/>
        <w:spacing w:line="23" w:lineRule="atLeast"/>
        <w:rPr>
          <w:rFonts w:eastAsiaTheme="minorEastAsia"/>
          <w:lang w:eastAsia="zh-CN"/>
        </w:rPr>
      </w:pPr>
      <w:r w:rsidRPr="00335570">
        <w:rPr>
          <w:rFonts w:eastAsiaTheme="minorEastAsia" w:hint="eastAsia"/>
          <w:lang w:eastAsia="zh-CN"/>
        </w:rPr>
        <w:t>I</w:t>
      </w:r>
      <w:r w:rsidRPr="00335570">
        <w:rPr>
          <w:rFonts w:eastAsiaTheme="minorEastAsia"/>
          <w:lang w:eastAsia="zh-CN"/>
        </w:rPr>
        <w:t xml:space="preserve">n the last meeting, there were contributions proposing to support the RACH offloading in the </w:t>
      </w:r>
      <w:r>
        <w:rPr>
          <w:rFonts w:eastAsiaTheme="minorEastAsia"/>
          <w:lang w:eastAsia="zh-CN"/>
        </w:rPr>
        <w:t>multi-carrier deployment</w:t>
      </w:r>
      <w:r w:rsidR="003F2C90">
        <w:rPr>
          <w:rFonts w:eastAsiaTheme="minorEastAsia"/>
          <w:lang w:eastAsia="zh-CN"/>
        </w:rPr>
        <w:t xml:space="preserve"> in </w:t>
      </w:r>
      <w:r w:rsidR="002B5EA6">
        <w:rPr>
          <w:rFonts w:eastAsiaTheme="minorEastAsia"/>
          <w:lang w:eastAsia="zh-CN"/>
        </w:rPr>
        <w:t>6G</w:t>
      </w:r>
      <w:r>
        <w:rPr>
          <w:rFonts w:eastAsiaTheme="minorEastAsia"/>
          <w:lang w:eastAsia="zh-CN"/>
        </w:rPr>
        <w:t xml:space="preserve">, where a UE can acquire from </w:t>
      </w:r>
      <w:r>
        <w:rPr>
          <w:rFonts w:eastAsiaTheme="minorEastAsia" w:hint="eastAsia"/>
          <w:lang w:eastAsia="zh-CN"/>
        </w:rPr>
        <w:t>a</w:t>
      </w:r>
      <w:r>
        <w:rPr>
          <w:rFonts w:eastAsiaTheme="minorEastAsia"/>
          <w:lang w:eastAsia="zh-CN"/>
        </w:rPr>
        <w:t xml:space="preserve"> DL carrier (</w:t>
      </w:r>
      <w:proofErr w:type="gramStart"/>
      <w:r>
        <w:rPr>
          <w:rFonts w:eastAsiaTheme="minorEastAsia"/>
          <w:lang w:eastAsia="zh-CN"/>
        </w:rPr>
        <w:t>e.g.</w:t>
      </w:r>
      <w:proofErr w:type="gramEnd"/>
      <w:r>
        <w:rPr>
          <w:rFonts w:eastAsiaTheme="minorEastAsia"/>
          <w:lang w:eastAsia="zh-CN"/>
        </w:rPr>
        <w:t xml:space="preserve"> reference carrier) the RACH configurations across multiple UL carriers, and chooses in which carrier to perform random access.</w:t>
      </w:r>
      <w:r w:rsidR="00E30625">
        <w:rPr>
          <w:rFonts w:eastAsiaTheme="minorEastAsia"/>
          <w:lang w:eastAsia="zh-CN"/>
        </w:rPr>
        <w:t xml:space="preserve"> </w:t>
      </w:r>
      <w:r w:rsidR="00724CB1">
        <w:rPr>
          <w:rFonts w:eastAsiaTheme="minorEastAsia" w:hint="eastAsia"/>
          <w:lang w:eastAsia="zh-CN"/>
        </w:rPr>
        <w:t>T</w:t>
      </w:r>
      <w:r w:rsidR="00724CB1">
        <w:rPr>
          <w:rFonts w:eastAsiaTheme="minorEastAsia"/>
          <w:lang w:eastAsia="zh-CN"/>
        </w:rPr>
        <w:t>he motivation is to support improved RACH offloading mechanism, compared with 5G NR</w:t>
      </w:r>
      <w:r w:rsidR="001B6C9E">
        <w:rPr>
          <w:rFonts w:eastAsiaTheme="minorEastAsia"/>
          <w:lang w:eastAsia="zh-CN"/>
        </w:rPr>
        <w:t xml:space="preserve">. </w:t>
      </w:r>
    </w:p>
    <w:p w14:paraId="1EFC29AC" w14:textId="359F9957" w:rsidR="00BA1FB5" w:rsidRDefault="00AC4E37" w:rsidP="00D24980">
      <w:pPr>
        <w:snapToGrid w:val="0"/>
        <w:spacing w:line="23" w:lineRule="atLeast"/>
        <w:rPr>
          <w:rFonts w:eastAsiaTheme="minorEastAsia"/>
          <w:lang w:eastAsia="zh-CN"/>
        </w:rPr>
      </w:pPr>
      <w:r w:rsidRPr="00D11A3F">
        <w:rPr>
          <w:rFonts w:eastAsiaTheme="minorEastAsia"/>
          <w:lang w:eastAsia="zh-CN"/>
        </w:rPr>
        <w:t xml:space="preserve">In 5G NR, RACH </w:t>
      </w:r>
      <w:r w:rsidR="00D11A3F">
        <w:rPr>
          <w:rFonts w:eastAsiaTheme="minorEastAsia"/>
          <w:lang w:eastAsia="zh-CN"/>
        </w:rPr>
        <w:t xml:space="preserve">offloading was </w:t>
      </w:r>
      <w:r w:rsidRPr="00D11A3F">
        <w:rPr>
          <w:rFonts w:eastAsiaTheme="minorEastAsia"/>
          <w:lang w:eastAsia="zh-CN"/>
        </w:rPr>
        <w:t xml:space="preserve">mainly </w:t>
      </w:r>
      <w:r w:rsidR="001B6C9E">
        <w:rPr>
          <w:rFonts w:eastAsiaTheme="minorEastAsia"/>
          <w:lang w:eastAsia="zh-CN"/>
        </w:rPr>
        <w:t>handled by cell reselection which was based on the</w:t>
      </w:r>
      <w:r w:rsidR="00E30625">
        <w:rPr>
          <w:rFonts w:eastAsiaTheme="minorEastAsia"/>
          <w:lang w:eastAsia="zh-CN"/>
        </w:rPr>
        <w:t xml:space="preserve"> radio quality and priority</w:t>
      </w:r>
      <w:r w:rsidRPr="00D11A3F">
        <w:rPr>
          <w:rFonts w:eastAsiaTheme="minorEastAsia"/>
          <w:lang w:eastAsia="zh-CN"/>
        </w:rPr>
        <w:t xml:space="preserve"> </w:t>
      </w:r>
      <w:r w:rsidR="00E30625">
        <w:rPr>
          <w:rFonts w:eastAsiaTheme="minorEastAsia"/>
          <w:lang w:eastAsia="zh-CN"/>
        </w:rPr>
        <w:t xml:space="preserve">handling </w:t>
      </w:r>
      <w:r w:rsidRPr="00D11A3F">
        <w:rPr>
          <w:rFonts w:eastAsiaTheme="minorEastAsia"/>
          <w:lang w:eastAsia="zh-CN"/>
        </w:rPr>
        <w:t>in cell reselection</w:t>
      </w:r>
      <w:r w:rsidR="00D11A3F">
        <w:rPr>
          <w:rFonts w:eastAsiaTheme="minorEastAsia"/>
          <w:lang w:eastAsia="zh-CN"/>
        </w:rPr>
        <w:t>.</w:t>
      </w:r>
      <w:r w:rsidR="001B6C9E">
        <w:rPr>
          <w:rFonts w:eastAsiaTheme="minorEastAsia"/>
          <w:lang w:eastAsia="zh-CN"/>
        </w:rPr>
        <w:t xml:space="preserve"> </w:t>
      </w:r>
      <w:r w:rsidR="00BA1FB5">
        <w:rPr>
          <w:rFonts w:eastAsiaTheme="minorEastAsia"/>
          <w:lang w:eastAsia="zh-CN"/>
        </w:rPr>
        <w:t xml:space="preserve">The problem is that </w:t>
      </w:r>
      <w:r w:rsidR="003F2C90" w:rsidRPr="00D11A3F">
        <w:rPr>
          <w:rFonts w:eastAsiaTheme="minorEastAsia"/>
          <w:lang w:eastAsia="zh-CN"/>
        </w:rPr>
        <w:t>UE may always choose to camp on a certain frequency (</w:t>
      </w:r>
      <w:proofErr w:type="gramStart"/>
      <w:r w:rsidR="003F2C90" w:rsidRPr="00D11A3F">
        <w:rPr>
          <w:rFonts w:eastAsiaTheme="minorEastAsia"/>
          <w:lang w:eastAsia="zh-CN"/>
        </w:rPr>
        <w:t>e.g.</w:t>
      </w:r>
      <w:proofErr w:type="gramEnd"/>
      <w:r w:rsidR="003F2C90" w:rsidRPr="00D11A3F">
        <w:rPr>
          <w:rFonts w:eastAsiaTheme="minorEastAsia"/>
          <w:lang w:eastAsia="zh-CN"/>
        </w:rPr>
        <w:t xml:space="preserve"> higher priority frequencies) and may not be able to be offloaded to other carriers, if the measurements of the current serving cell/frequency keeps above a certain level.</w:t>
      </w:r>
      <w:r w:rsidR="00BA1FB5">
        <w:rPr>
          <w:rFonts w:eastAsiaTheme="minorEastAsia"/>
          <w:lang w:eastAsia="zh-CN"/>
        </w:rPr>
        <w:t xml:space="preserve"> As</w:t>
      </w:r>
      <w:r w:rsidR="007A394D">
        <w:rPr>
          <w:rFonts w:eastAsiaTheme="minorEastAsia"/>
          <w:lang w:eastAsia="zh-CN"/>
        </w:rPr>
        <w:t xml:space="preserve"> the UE is not allowed to switch its access attempt to </w:t>
      </w:r>
      <w:r w:rsidR="007A394D" w:rsidRPr="001B6C9E">
        <w:rPr>
          <w:rFonts w:eastAsiaTheme="minorEastAsia"/>
          <w:lang w:eastAsia="zh-CN"/>
        </w:rPr>
        <w:t>another UL carrier</w:t>
      </w:r>
      <w:r w:rsidR="00BA1FB5">
        <w:rPr>
          <w:rFonts w:eastAsiaTheme="minorEastAsia"/>
          <w:lang w:eastAsia="zh-CN"/>
        </w:rPr>
        <w:t xml:space="preserve"> in 5G NR</w:t>
      </w:r>
      <w:r w:rsidR="007A394D">
        <w:rPr>
          <w:rFonts w:eastAsiaTheme="minorEastAsia"/>
          <w:lang w:eastAsia="zh-CN"/>
        </w:rPr>
        <w:t>, it has to perform RACH, if triggered, on the carrier not with best link quality</w:t>
      </w:r>
      <w:r w:rsidR="00511F8D">
        <w:rPr>
          <w:rFonts w:eastAsiaTheme="minorEastAsia"/>
          <w:lang w:eastAsia="zh-CN"/>
        </w:rPr>
        <w:t>. This</w:t>
      </w:r>
      <w:r w:rsidR="007A394D">
        <w:rPr>
          <w:rFonts w:eastAsiaTheme="minorEastAsia"/>
          <w:lang w:eastAsia="zh-CN"/>
        </w:rPr>
        <w:t xml:space="preserve"> leads to impact on the RACH performance. </w:t>
      </w:r>
      <w:r w:rsidR="00511F8D">
        <w:rPr>
          <w:rFonts w:eastAsiaTheme="minorEastAsia"/>
          <w:lang w:eastAsia="zh-CN"/>
        </w:rPr>
        <w:t>Moreover,</w:t>
      </w:r>
      <w:r w:rsidR="007A394D">
        <w:rPr>
          <w:rFonts w:eastAsiaTheme="minorEastAsia"/>
          <w:lang w:eastAsia="zh-CN"/>
        </w:rPr>
        <w:t xml:space="preserve"> if </w:t>
      </w:r>
      <w:r w:rsidR="001B6C9E">
        <w:rPr>
          <w:rFonts w:eastAsiaTheme="minorEastAsia"/>
          <w:lang w:eastAsia="zh-CN"/>
        </w:rPr>
        <w:t xml:space="preserve">RACH </w:t>
      </w:r>
      <w:r w:rsidR="007A394D">
        <w:rPr>
          <w:rFonts w:eastAsiaTheme="minorEastAsia"/>
          <w:lang w:eastAsia="zh-CN"/>
        </w:rPr>
        <w:t xml:space="preserve">is already </w:t>
      </w:r>
      <w:r w:rsidR="001B6C9E">
        <w:rPr>
          <w:rFonts w:eastAsiaTheme="minorEastAsia"/>
          <w:lang w:eastAsia="zh-CN"/>
        </w:rPr>
        <w:t>overloaded on the current serving cell</w:t>
      </w:r>
      <w:r w:rsidR="007A394D">
        <w:rPr>
          <w:rFonts w:eastAsiaTheme="minorEastAsia"/>
          <w:lang w:eastAsia="zh-CN"/>
        </w:rPr>
        <w:t xml:space="preserve">/carrier, the UE may still </w:t>
      </w:r>
      <w:r w:rsidR="00BA1FB5">
        <w:rPr>
          <w:rFonts w:eastAsiaTheme="minorEastAsia"/>
          <w:lang w:eastAsia="zh-CN"/>
        </w:rPr>
        <w:t xml:space="preserve">need to make its </w:t>
      </w:r>
      <w:r w:rsidR="007A394D">
        <w:rPr>
          <w:rFonts w:eastAsiaTheme="minorEastAsia"/>
          <w:lang w:eastAsia="zh-CN"/>
        </w:rPr>
        <w:t>access attempt</w:t>
      </w:r>
      <w:r w:rsidR="00245705">
        <w:rPr>
          <w:rFonts w:eastAsiaTheme="minorEastAsia"/>
          <w:lang w:eastAsia="zh-CN"/>
        </w:rPr>
        <w:t>s</w:t>
      </w:r>
      <w:r w:rsidR="007A394D">
        <w:rPr>
          <w:rFonts w:eastAsiaTheme="minorEastAsia"/>
          <w:lang w:eastAsia="zh-CN"/>
        </w:rPr>
        <w:t xml:space="preserve"> on the serving cell/carrier</w:t>
      </w:r>
      <w:r w:rsidR="00BA1FB5">
        <w:rPr>
          <w:rFonts w:eastAsiaTheme="minorEastAsia"/>
          <w:lang w:eastAsia="zh-CN"/>
        </w:rPr>
        <w:t xml:space="preserve">, so that it not only </w:t>
      </w:r>
      <w:r w:rsidR="007A394D">
        <w:rPr>
          <w:rFonts w:eastAsiaTheme="minorEastAsia"/>
          <w:lang w:eastAsia="zh-CN"/>
        </w:rPr>
        <w:t>suffer</w:t>
      </w:r>
      <w:r w:rsidR="00BA1FB5">
        <w:rPr>
          <w:rFonts w:eastAsiaTheme="minorEastAsia"/>
          <w:lang w:eastAsia="zh-CN"/>
        </w:rPr>
        <w:t xml:space="preserve">s </w:t>
      </w:r>
      <w:r w:rsidR="007A394D">
        <w:rPr>
          <w:rFonts w:eastAsiaTheme="minorEastAsia"/>
          <w:lang w:eastAsia="zh-CN"/>
        </w:rPr>
        <w:t>from access congestion</w:t>
      </w:r>
      <w:r w:rsidR="00BA1FB5">
        <w:rPr>
          <w:rFonts w:eastAsiaTheme="minorEastAsia"/>
          <w:lang w:eastAsia="zh-CN"/>
        </w:rPr>
        <w:t xml:space="preserve"> but also </w:t>
      </w:r>
      <w:r w:rsidR="00BA1FB5" w:rsidRPr="00BA1FB5">
        <w:rPr>
          <w:rFonts w:eastAsiaTheme="minorEastAsia"/>
          <w:lang w:eastAsia="zh-CN"/>
        </w:rPr>
        <w:t>aggravate</w:t>
      </w:r>
      <w:r w:rsidR="00BA1FB5">
        <w:rPr>
          <w:rFonts w:eastAsiaTheme="minorEastAsia"/>
          <w:lang w:eastAsia="zh-CN"/>
        </w:rPr>
        <w:t>s</w:t>
      </w:r>
      <w:r w:rsidR="007A394D">
        <w:rPr>
          <w:rFonts w:eastAsiaTheme="minorEastAsia"/>
          <w:lang w:eastAsia="zh-CN"/>
        </w:rPr>
        <w:t xml:space="preserve"> the RACH overload</w:t>
      </w:r>
      <w:r w:rsidR="00BA1FB5">
        <w:rPr>
          <w:rFonts w:eastAsiaTheme="minorEastAsia"/>
          <w:lang w:eastAsia="zh-CN"/>
        </w:rPr>
        <w:t>. This also leads to potential RACH resource under-utilization, if there is another carrier which is much under-loaded.</w:t>
      </w:r>
      <w:r w:rsidR="007A394D">
        <w:rPr>
          <w:rFonts w:eastAsiaTheme="minorEastAsia"/>
          <w:lang w:eastAsia="zh-CN"/>
        </w:rPr>
        <w:t xml:space="preserve"> </w:t>
      </w:r>
    </w:p>
    <w:p w14:paraId="7CB941E2" w14:textId="45EA2D6A" w:rsidR="001B6C9E" w:rsidRDefault="001B6C9E" w:rsidP="00D24980">
      <w:pPr>
        <w:snapToGrid w:val="0"/>
        <w:spacing w:line="23" w:lineRule="atLeast"/>
        <w:rPr>
          <w:rFonts w:eastAsiaTheme="minorEastAsia"/>
          <w:lang w:eastAsia="zh-CN"/>
        </w:rPr>
      </w:pPr>
      <w:r>
        <w:rPr>
          <w:rFonts w:eastAsiaTheme="minorEastAsia" w:hint="eastAsia"/>
          <w:lang w:eastAsia="zh-CN"/>
        </w:rPr>
        <w:t>T</w:t>
      </w:r>
      <w:r>
        <w:rPr>
          <w:rFonts w:eastAsiaTheme="minorEastAsia"/>
          <w:lang w:eastAsia="zh-CN"/>
        </w:rPr>
        <w:t xml:space="preserve">herefore, </w:t>
      </w:r>
      <w:r w:rsidR="007A394D">
        <w:rPr>
          <w:rFonts w:eastAsiaTheme="minorEastAsia"/>
          <w:lang w:eastAsia="zh-CN"/>
        </w:rPr>
        <w:t xml:space="preserve">in </w:t>
      </w:r>
      <w:r w:rsidR="002B5EA6">
        <w:rPr>
          <w:rFonts w:eastAsiaTheme="minorEastAsia"/>
          <w:lang w:eastAsia="zh-CN"/>
        </w:rPr>
        <w:t>6G</w:t>
      </w:r>
      <w:r w:rsidR="007A394D">
        <w:rPr>
          <w:rFonts w:eastAsiaTheme="minorEastAsia"/>
          <w:lang w:eastAsia="zh-CN"/>
        </w:rPr>
        <w:t xml:space="preserve">, </w:t>
      </w:r>
      <w:r>
        <w:rPr>
          <w:rFonts w:eastAsiaTheme="minorEastAsia"/>
          <w:lang w:eastAsia="zh-CN"/>
        </w:rPr>
        <w:t xml:space="preserve">RACH load on each carrier needs to be sufficiently considered in the </w:t>
      </w:r>
      <w:r w:rsidR="00A26B99">
        <w:rPr>
          <w:rFonts w:eastAsiaTheme="minorEastAsia"/>
          <w:lang w:eastAsia="zh-CN"/>
        </w:rPr>
        <w:t xml:space="preserve">multi-carrier deployment. </w:t>
      </w:r>
    </w:p>
    <w:p w14:paraId="32EED6F8" w14:textId="43DD23A9" w:rsidR="00D547C6" w:rsidRPr="00F206EC" w:rsidRDefault="00D547C6" w:rsidP="00D547C6">
      <w:pPr>
        <w:snapToGrid w:val="0"/>
        <w:spacing w:line="23" w:lineRule="atLeast"/>
        <w:rPr>
          <w:rFonts w:eastAsiaTheme="minorEastAsia"/>
          <w:b/>
          <w:bCs/>
          <w:lang w:eastAsia="zh-CN"/>
        </w:rPr>
      </w:pPr>
      <w:r w:rsidRPr="00F206EC">
        <w:rPr>
          <w:rFonts w:eastAsiaTheme="minorEastAsia" w:hint="eastAsia"/>
          <w:b/>
          <w:bCs/>
          <w:lang w:eastAsia="zh-CN"/>
        </w:rPr>
        <w:t>O</w:t>
      </w:r>
      <w:r w:rsidRPr="00F206EC">
        <w:rPr>
          <w:rFonts w:eastAsiaTheme="minorEastAsia"/>
          <w:b/>
          <w:bCs/>
          <w:lang w:eastAsia="zh-CN"/>
        </w:rPr>
        <w:t xml:space="preserve">bservation </w:t>
      </w:r>
      <w:r w:rsidR="00745646">
        <w:rPr>
          <w:rFonts w:eastAsiaTheme="minorEastAsia"/>
          <w:b/>
          <w:bCs/>
          <w:lang w:eastAsia="zh-CN"/>
        </w:rPr>
        <w:t>2</w:t>
      </w:r>
      <w:r w:rsidR="00745646">
        <w:rPr>
          <w:rFonts w:eastAsiaTheme="minorEastAsia"/>
          <w:b/>
          <w:bCs/>
          <w:lang w:eastAsia="zh-CN"/>
        </w:rPr>
        <w:t xml:space="preserve"> </w:t>
      </w:r>
      <w:r w:rsidR="000C0440" w:rsidRPr="000C0440">
        <w:rPr>
          <w:rFonts w:eastAsiaTheme="minorEastAsia"/>
          <w:b/>
          <w:bCs/>
          <w:lang w:eastAsia="zh-CN"/>
        </w:rPr>
        <w:t>[Lessons learnt from 5G]</w:t>
      </w:r>
      <w:r w:rsidRPr="00F206EC">
        <w:rPr>
          <w:rFonts w:eastAsiaTheme="minorEastAsia"/>
          <w:b/>
          <w:bCs/>
          <w:lang w:eastAsia="zh-CN"/>
        </w:rPr>
        <w:t xml:space="preserve">: In 5G NR, </w:t>
      </w:r>
      <w:r w:rsidR="00D33365">
        <w:rPr>
          <w:rFonts w:eastAsiaTheme="minorEastAsia"/>
          <w:b/>
          <w:bCs/>
          <w:lang w:eastAsia="zh-CN"/>
        </w:rPr>
        <w:t xml:space="preserve">the purpose of </w:t>
      </w:r>
      <w:r w:rsidRPr="00F206EC">
        <w:rPr>
          <w:rFonts w:eastAsiaTheme="minorEastAsia"/>
          <w:b/>
          <w:bCs/>
          <w:lang w:eastAsia="zh-CN"/>
        </w:rPr>
        <w:t>RACH offload</w:t>
      </w:r>
      <w:r w:rsidR="00D33365">
        <w:rPr>
          <w:rFonts w:eastAsiaTheme="minorEastAsia"/>
          <w:b/>
          <w:bCs/>
          <w:lang w:eastAsia="zh-CN"/>
        </w:rPr>
        <w:t>ing</w:t>
      </w:r>
      <w:r w:rsidRPr="00F206EC">
        <w:rPr>
          <w:rFonts w:eastAsiaTheme="minorEastAsia"/>
          <w:b/>
          <w:bCs/>
          <w:lang w:eastAsia="zh-CN"/>
        </w:rPr>
        <w:t xml:space="preserve"> across multiple carriers </w:t>
      </w:r>
      <w:r w:rsidR="00D33365">
        <w:rPr>
          <w:rFonts w:eastAsiaTheme="minorEastAsia"/>
          <w:b/>
          <w:bCs/>
          <w:lang w:eastAsia="zh-CN"/>
        </w:rPr>
        <w:t xml:space="preserve">is </w:t>
      </w:r>
      <w:r w:rsidRPr="00F206EC">
        <w:rPr>
          <w:rFonts w:eastAsiaTheme="minorEastAsia"/>
          <w:b/>
          <w:bCs/>
          <w:lang w:eastAsia="zh-CN"/>
        </w:rPr>
        <w:t>mainly supported by cell reselection</w:t>
      </w:r>
      <w:r w:rsidR="007A394D">
        <w:rPr>
          <w:rFonts w:eastAsiaTheme="minorEastAsia"/>
          <w:b/>
          <w:bCs/>
          <w:lang w:eastAsia="zh-CN"/>
        </w:rPr>
        <w:t xml:space="preserve"> </w:t>
      </w:r>
      <w:r w:rsidR="00BA1FB5">
        <w:rPr>
          <w:rFonts w:eastAsiaTheme="minorEastAsia"/>
          <w:b/>
          <w:bCs/>
          <w:lang w:eastAsia="zh-CN"/>
        </w:rPr>
        <w:t>which would lead to impacts on UEs</w:t>
      </w:r>
      <w:r w:rsidR="003874E4">
        <w:rPr>
          <w:rFonts w:eastAsiaTheme="minorEastAsia"/>
          <w:b/>
          <w:bCs/>
          <w:lang w:eastAsia="zh-CN"/>
        </w:rPr>
        <w:t>’</w:t>
      </w:r>
      <w:r w:rsidR="00BA1FB5">
        <w:rPr>
          <w:rFonts w:eastAsiaTheme="minorEastAsia"/>
          <w:b/>
          <w:bCs/>
          <w:lang w:eastAsia="zh-CN"/>
        </w:rPr>
        <w:t xml:space="preserve"> RACH performance,</w:t>
      </w:r>
      <w:r w:rsidR="00E036E8">
        <w:rPr>
          <w:rFonts w:eastAsiaTheme="minorEastAsia"/>
          <w:b/>
          <w:bCs/>
          <w:lang w:eastAsia="zh-CN"/>
        </w:rPr>
        <w:t xml:space="preserve"> </w:t>
      </w:r>
      <w:r w:rsidR="00BA1FB5">
        <w:rPr>
          <w:rFonts w:eastAsiaTheme="minorEastAsia"/>
          <w:b/>
          <w:bCs/>
          <w:lang w:eastAsia="zh-CN"/>
        </w:rPr>
        <w:t xml:space="preserve">and </w:t>
      </w:r>
      <w:r w:rsidR="00D33365">
        <w:rPr>
          <w:rFonts w:eastAsiaTheme="minorEastAsia"/>
          <w:b/>
          <w:bCs/>
          <w:lang w:eastAsia="zh-CN"/>
        </w:rPr>
        <w:t xml:space="preserve">impacts the resource efficiency of RACH resources </w:t>
      </w:r>
      <w:r w:rsidR="00BA1FB5">
        <w:rPr>
          <w:rFonts w:eastAsiaTheme="minorEastAsia"/>
          <w:b/>
          <w:bCs/>
          <w:lang w:eastAsia="zh-CN"/>
        </w:rPr>
        <w:t>from system-level perspective.</w:t>
      </w:r>
    </w:p>
    <w:p w14:paraId="65C3FDD0" w14:textId="535028D6" w:rsidR="00B632E8" w:rsidRDefault="00990087" w:rsidP="00D24980">
      <w:pPr>
        <w:snapToGrid w:val="0"/>
        <w:spacing w:line="23" w:lineRule="atLeast"/>
        <w:rPr>
          <w:rFonts w:eastAsiaTheme="minorEastAsia"/>
          <w:lang w:eastAsia="zh-CN"/>
        </w:rPr>
      </w:pPr>
      <w:r>
        <w:rPr>
          <w:rFonts w:eastAsiaTheme="minorEastAsia"/>
          <w:lang w:eastAsia="zh-CN"/>
        </w:rPr>
        <w:t xml:space="preserve">Companies mentioned in the last meeting that the RACH offloading mechanism </w:t>
      </w:r>
      <w:r w:rsidR="00245705">
        <w:rPr>
          <w:rFonts w:eastAsiaTheme="minorEastAsia"/>
          <w:lang w:eastAsia="zh-CN"/>
        </w:rPr>
        <w:t>was</w:t>
      </w:r>
      <w:r>
        <w:rPr>
          <w:rFonts w:eastAsiaTheme="minorEastAsia"/>
          <w:lang w:eastAsia="zh-CN"/>
        </w:rPr>
        <w:t xml:space="preserve"> already supported in NB-IoT. NB-IoT RACH offloading is to deal with the limited bandwidth on each carrier which further leads to rather limited RACH capacity per carrier</w:t>
      </w:r>
      <w:r w:rsidR="00245705">
        <w:rPr>
          <w:rFonts w:eastAsiaTheme="minorEastAsia"/>
          <w:lang w:eastAsia="zh-CN"/>
        </w:rPr>
        <w:t xml:space="preserve">; </w:t>
      </w:r>
      <w:r>
        <w:rPr>
          <w:rFonts w:eastAsiaTheme="minorEastAsia"/>
          <w:lang w:eastAsia="zh-CN"/>
        </w:rPr>
        <w:t xml:space="preserve">it </w:t>
      </w:r>
      <w:r w:rsidR="00245705">
        <w:rPr>
          <w:rFonts w:eastAsiaTheme="minorEastAsia"/>
          <w:lang w:eastAsia="zh-CN"/>
        </w:rPr>
        <w:t>was</w:t>
      </w:r>
      <w:r>
        <w:rPr>
          <w:rFonts w:eastAsiaTheme="minorEastAsia"/>
          <w:lang w:eastAsia="zh-CN"/>
        </w:rPr>
        <w:t xml:space="preserve"> designed based on a random carrier selection mechanism that can evenly distribute the RACH loads across carriers within a given coverage level.</w:t>
      </w:r>
    </w:p>
    <w:p w14:paraId="20C92F95" w14:textId="1D0A3AD7" w:rsidR="00B632E8" w:rsidRDefault="00990087" w:rsidP="00D24980">
      <w:pPr>
        <w:snapToGrid w:val="0"/>
        <w:spacing w:line="23" w:lineRule="atLeast"/>
        <w:rPr>
          <w:rFonts w:eastAsiaTheme="minorEastAsia"/>
          <w:lang w:eastAsia="zh-CN"/>
        </w:rPr>
      </w:pPr>
      <w:r>
        <w:rPr>
          <w:rFonts w:eastAsiaTheme="minorEastAsia"/>
          <w:lang w:eastAsia="zh-CN"/>
        </w:rPr>
        <w:lastRenderedPageBreak/>
        <w:t xml:space="preserve">Although in </w:t>
      </w:r>
      <w:r w:rsidR="002B5EA6">
        <w:rPr>
          <w:rFonts w:eastAsiaTheme="minorEastAsia"/>
          <w:lang w:eastAsia="zh-CN"/>
        </w:rPr>
        <w:t>6G</w:t>
      </w:r>
      <w:r>
        <w:rPr>
          <w:rFonts w:eastAsiaTheme="minorEastAsia"/>
          <w:lang w:eastAsia="zh-CN"/>
        </w:rPr>
        <w:t xml:space="preserve"> there is not similar bandwidth limitation as in NB-IoT, </w:t>
      </w:r>
      <w:r w:rsidR="00B632E8">
        <w:rPr>
          <w:rFonts w:eastAsiaTheme="minorEastAsia"/>
          <w:lang w:eastAsia="zh-CN"/>
        </w:rPr>
        <w:t xml:space="preserve">there are more factors that need to be taken when designing the RACH offloading in </w:t>
      </w:r>
      <w:r w:rsidR="002B5EA6">
        <w:rPr>
          <w:rFonts w:eastAsiaTheme="minorEastAsia"/>
          <w:lang w:eastAsia="zh-CN"/>
        </w:rPr>
        <w:t>6G</w:t>
      </w:r>
      <w:r w:rsidR="00B632E8">
        <w:rPr>
          <w:rFonts w:eastAsiaTheme="minorEastAsia"/>
          <w:lang w:eastAsia="zh-CN"/>
        </w:rPr>
        <w:t xml:space="preserve"> a</w:t>
      </w:r>
      <w:r>
        <w:rPr>
          <w:rFonts w:eastAsiaTheme="minorEastAsia"/>
          <w:lang w:eastAsia="zh-CN"/>
        </w:rPr>
        <w:t>ccount.</w:t>
      </w:r>
      <w:r w:rsidR="00B632E8" w:rsidRPr="00B632E8">
        <w:rPr>
          <w:rFonts w:eastAsiaTheme="minorEastAsia" w:hint="eastAsia"/>
          <w:lang w:eastAsia="zh-CN"/>
        </w:rPr>
        <w:t xml:space="preserve"> </w:t>
      </w:r>
      <w:r w:rsidR="00B632E8">
        <w:rPr>
          <w:rFonts w:eastAsiaTheme="minorEastAsia" w:hint="eastAsia"/>
          <w:lang w:eastAsia="zh-CN"/>
        </w:rPr>
        <w:t>F</w:t>
      </w:r>
      <w:r w:rsidR="00B632E8">
        <w:rPr>
          <w:rFonts w:eastAsiaTheme="minorEastAsia"/>
          <w:lang w:eastAsia="zh-CN"/>
        </w:rPr>
        <w:t>or example, the device type of the UE may be taken into account, so that the UE of a given device type can perform the random access on the intended carrier. As shown above, when the random access is triggered due to service with high-throughput requirement, it is better for the UE to directly perform random access on the carriers in the capacity layer (if the UE is under the coverage), in order to shorten access delay. In this case, the UE’s service requirement and the coverage of the carriers also need to be taken into account. In addition, for the MT services, the carriers where the UE needs to perform paging can also be indicated by the NW, which takes into account the actual service that triggers the UE’s access attempt.</w:t>
      </w:r>
      <w:r w:rsidR="00245705">
        <w:rPr>
          <w:rFonts w:eastAsiaTheme="minorEastAsia"/>
          <w:lang w:eastAsia="zh-CN"/>
        </w:rPr>
        <w:t xml:space="preserve"> Above factors certainly cannot be well handled by NB-IoT RACH-offloading.</w:t>
      </w:r>
    </w:p>
    <w:p w14:paraId="52144EE6" w14:textId="457ACB70" w:rsidR="00B632E8" w:rsidRPr="00B632E8" w:rsidRDefault="00B632E8" w:rsidP="00D24980">
      <w:pPr>
        <w:snapToGrid w:val="0"/>
        <w:spacing w:line="23" w:lineRule="atLeast"/>
        <w:rPr>
          <w:rFonts w:eastAsiaTheme="minorEastAsia"/>
          <w:b/>
          <w:bCs/>
          <w:lang w:eastAsia="zh-CN"/>
        </w:rPr>
      </w:pPr>
      <w:r w:rsidRPr="00B632E8">
        <w:rPr>
          <w:rFonts w:eastAsiaTheme="minorEastAsia"/>
          <w:b/>
          <w:bCs/>
          <w:lang w:eastAsia="zh-CN"/>
        </w:rPr>
        <w:t xml:space="preserve">Observation </w:t>
      </w:r>
      <w:r w:rsidR="00745646">
        <w:rPr>
          <w:rFonts w:eastAsiaTheme="minorEastAsia"/>
          <w:b/>
          <w:bCs/>
          <w:lang w:eastAsia="zh-CN"/>
        </w:rPr>
        <w:t>3</w:t>
      </w:r>
      <w:r w:rsidRPr="00B632E8">
        <w:rPr>
          <w:rFonts w:eastAsiaTheme="minorEastAsia"/>
          <w:b/>
          <w:bCs/>
          <w:lang w:eastAsia="zh-CN"/>
        </w:rPr>
        <w:t xml:space="preserve">: In </w:t>
      </w:r>
      <w:r w:rsidR="002B5EA6">
        <w:rPr>
          <w:rFonts w:eastAsiaTheme="minorEastAsia"/>
          <w:b/>
          <w:bCs/>
          <w:lang w:eastAsia="zh-CN"/>
        </w:rPr>
        <w:t>6G</w:t>
      </w:r>
      <w:r w:rsidRPr="00B632E8">
        <w:rPr>
          <w:rFonts w:eastAsiaTheme="minorEastAsia"/>
          <w:b/>
          <w:bCs/>
          <w:lang w:eastAsia="zh-CN"/>
        </w:rPr>
        <w:t xml:space="preserve">, the RACH offloading design </w:t>
      </w:r>
      <w:r w:rsidR="003721D5">
        <w:rPr>
          <w:rFonts w:eastAsiaTheme="minorEastAsia"/>
          <w:b/>
          <w:bCs/>
          <w:lang w:eastAsia="zh-CN"/>
        </w:rPr>
        <w:t xml:space="preserve">may need to </w:t>
      </w:r>
      <w:r w:rsidR="00BB16B9">
        <w:rPr>
          <w:rFonts w:eastAsiaTheme="minorEastAsia"/>
          <w:b/>
          <w:bCs/>
          <w:lang w:eastAsia="zh-CN"/>
        </w:rPr>
        <w:t>co</w:t>
      </w:r>
      <w:r w:rsidR="00BB16B9" w:rsidRPr="00B632E8">
        <w:rPr>
          <w:rFonts w:eastAsiaTheme="minorEastAsia"/>
          <w:b/>
          <w:bCs/>
          <w:lang w:eastAsia="zh-CN"/>
        </w:rPr>
        <w:t>nsider</w:t>
      </w:r>
      <w:r w:rsidRPr="00B632E8">
        <w:rPr>
          <w:rFonts w:eastAsiaTheme="minorEastAsia"/>
          <w:b/>
          <w:bCs/>
          <w:lang w:eastAsia="zh-CN"/>
        </w:rPr>
        <w:t xml:space="preserve"> factors like e.g.</w:t>
      </w:r>
      <w:r w:rsidR="003721D5">
        <w:rPr>
          <w:rFonts w:eastAsiaTheme="minorEastAsia"/>
          <w:b/>
          <w:bCs/>
          <w:lang w:eastAsia="zh-CN"/>
        </w:rPr>
        <w:t>,</w:t>
      </w:r>
      <w:r w:rsidRPr="00B632E8">
        <w:rPr>
          <w:rFonts w:eastAsiaTheme="minorEastAsia"/>
          <w:b/>
          <w:bCs/>
          <w:lang w:eastAsia="zh-CN"/>
        </w:rPr>
        <w:t xml:space="preserve"> service requirement, device type, coverage, etc. which cannot be directly handled by the RACH offloading mechanism in NB-IoT.</w:t>
      </w:r>
    </w:p>
    <w:p w14:paraId="2B16644A" w14:textId="154F27F0" w:rsidR="00990087" w:rsidRPr="001B6C9E" w:rsidRDefault="00990087" w:rsidP="00D24980">
      <w:pPr>
        <w:snapToGrid w:val="0"/>
        <w:spacing w:line="23" w:lineRule="atLeast"/>
        <w:rPr>
          <w:rFonts w:eastAsiaTheme="minorEastAsia"/>
          <w:lang w:eastAsia="zh-CN"/>
        </w:rPr>
      </w:pPr>
      <w:r>
        <w:rPr>
          <w:rFonts w:eastAsiaTheme="minorEastAsia" w:hint="eastAsia"/>
          <w:lang w:eastAsia="zh-CN"/>
        </w:rPr>
        <w:t>T</w:t>
      </w:r>
      <w:r>
        <w:rPr>
          <w:rFonts w:eastAsiaTheme="minorEastAsia"/>
          <w:lang w:eastAsia="zh-CN"/>
        </w:rPr>
        <w:t>herefore, it is proposed that in the multi-carrier deployment RAN2 stud</w:t>
      </w:r>
      <w:r w:rsidR="00635174">
        <w:rPr>
          <w:rFonts w:eastAsiaTheme="minorEastAsia"/>
          <w:lang w:eastAsia="zh-CN"/>
        </w:rPr>
        <w:t>y</w:t>
      </w:r>
      <w:r>
        <w:rPr>
          <w:rFonts w:eastAsiaTheme="minorEastAsia"/>
          <w:lang w:eastAsia="zh-CN"/>
        </w:rPr>
        <w:t xml:space="preserve"> related mechanism to support RACH offloading across multiple carriers, where a UE can acquire from </w:t>
      </w:r>
      <w:r>
        <w:rPr>
          <w:rFonts w:eastAsiaTheme="minorEastAsia" w:hint="eastAsia"/>
          <w:lang w:eastAsia="zh-CN"/>
        </w:rPr>
        <w:t>a</w:t>
      </w:r>
      <w:r>
        <w:rPr>
          <w:rFonts w:eastAsiaTheme="minorEastAsia"/>
          <w:lang w:eastAsia="zh-CN"/>
        </w:rPr>
        <w:t xml:space="preserve"> DL carrier (</w:t>
      </w:r>
      <w:proofErr w:type="gramStart"/>
      <w:r>
        <w:rPr>
          <w:rFonts w:eastAsiaTheme="minorEastAsia"/>
          <w:lang w:eastAsia="zh-CN"/>
        </w:rPr>
        <w:t>e.g.</w:t>
      </w:r>
      <w:proofErr w:type="gramEnd"/>
      <w:r>
        <w:rPr>
          <w:rFonts w:eastAsiaTheme="minorEastAsia"/>
          <w:lang w:eastAsia="zh-CN"/>
        </w:rPr>
        <w:t xml:space="preserve"> reference carrier) the RACH configurations across multiple UL carriers, and chooses in which carrier to perform random access</w:t>
      </w:r>
      <w:r w:rsidR="00BE0BAF">
        <w:rPr>
          <w:rFonts w:eastAsiaTheme="minorEastAsia"/>
          <w:lang w:eastAsia="zh-CN"/>
        </w:rPr>
        <w:t>.</w:t>
      </w:r>
      <w:r w:rsidR="00635174">
        <w:rPr>
          <w:rFonts w:eastAsiaTheme="minorEastAsia"/>
          <w:lang w:eastAsia="zh-CN"/>
        </w:rPr>
        <w:t xml:space="preserve"> </w:t>
      </w:r>
      <w:r w:rsidR="00BE0BAF">
        <w:rPr>
          <w:rFonts w:eastAsiaTheme="minorEastAsia"/>
          <w:lang w:eastAsia="zh-CN"/>
        </w:rPr>
        <w:t>RAN2 further stud</w:t>
      </w:r>
      <w:r w:rsidR="00635174">
        <w:rPr>
          <w:rFonts w:eastAsiaTheme="minorEastAsia"/>
          <w:lang w:eastAsia="zh-CN"/>
        </w:rPr>
        <w:t>y</w:t>
      </w:r>
      <w:r w:rsidR="00BE0BAF">
        <w:rPr>
          <w:rFonts w:eastAsiaTheme="minorEastAsia"/>
          <w:lang w:eastAsia="zh-CN"/>
        </w:rPr>
        <w:t xml:space="preserve"> which factors to </w:t>
      </w:r>
      <w:r>
        <w:rPr>
          <w:rFonts w:eastAsiaTheme="minorEastAsia"/>
          <w:lang w:eastAsia="zh-CN"/>
        </w:rPr>
        <w:t>tak</w:t>
      </w:r>
      <w:r w:rsidR="00BE0BAF">
        <w:rPr>
          <w:rFonts w:eastAsiaTheme="minorEastAsia"/>
          <w:lang w:eastAsia="zh-CN"/>
        </w:rPr>
        <w:t>e</w:t>
      </w:r>
      <w:r>
        <w:rPr>
          <w:rFonts w:eastAsiaTheme="minorEastAsia"/>
          <w:lang w:eastAsia="zh-CN"/>
        </w:rPr>
        <w:t xml:space="preserve"> into account </w:t>
      </w:r>
      <w:r w:rsidR="00BE0BAF">
        <w:rPr>
          <w:rFonts w:eastAsiaTheme="minorEastAsia"/>
          <w:lang w:eastAsia="zh-CN"/>
        </w:rPr>
        <w:t>for RACH offloading design,</w:t>
      </w:r>
      <w:r w:rsidR="00F206EC">
        <w:rPr>
          <w:rFonts w:eastAsiaTheme="minorEastAsia"/>
          <w:lang w:eastAsia="zh-CN"/>
        </w:rPr>
        <w:t xml:space="preserve"> </w:t>
      </w:r>
      <w:proofErr w:type="gramStart"/>
      <w:r w:rsidR="00F206EC">
        <w:rPr>
          <w:rFonts w:eastAsiaTheme="minorEastAsia"/>
          <w:lang w:eastAsia="zh-CN"/>
        </w:rPr>
        <w:t>e.g.</w:t>
      </w:r>
      <w:proofErr w:type="gramEnd"/>
      <w:r w:rsidR="00F206EC">
        <w:rPr>
          <w:rFonts w:eastAsiaTheme="minorEastAsia"/>
          <w:lang w:eastAsia="zh-CN"/>
        </w:rPr>
        <w:t xml:space="preserve"> coverage, load, service requirements, device type, etc. </w:t>
      </w:r>
    </w:p>
    <w:p w14:paraId="0B104E29" w14:textId="2EE24696" w:rsidR="00B632E8" w:rsidRDefault="00B632E8" w:rsidP="00B632E8">
      <w:pPr>
        <w:tabs>
          <w:tab w:val="left" w:pos="6638"/>
        </w:tabs>
        <w:snapToGrid w:val="0"/>
        <w:spacing w:line="23" w:lineRule="atLeast"/>
        <w:rPr>
          <w:rFonts w:ascii="Arial" w:eastAsiaTheme="minorEastAsia" w:hAnsi="Arial" w:cs="Arial"/>
          <w:u w:val="single"/>
          <w:lang w:eastAsia="zh-CN"/>
        </w:rPr>
      </w:pPr>
      <w:r>
        <w:rPr>
          <w:rFonts w:ascii="Arial" w:eastAsiaTheme="minorEastAsia" w:hAnsi="Arial" w:cs="Arial"/>
          <w:u w:val="single"/>
          <w:lang w:eastAsia="zh-CN"/>
        </w:rPr>
        <w:t>Paging offloading</w:t>
      </w:r>
    </w:p>
    <w:p w14:paraId="165E284A" w14:textId="18BBEF84" w:rsidR="00B632E8" w:rsidRDefault="00B632E8" w:rsidP="00B632E8">
      <w:pPr>
        <w:rPr>
          <w:lang w:val="en-GB" w:eastAsia="zh-CN"/>
        </w:rPr>
      </w:pPr>
      <w:r>
        <w:rPr>
          <w:lang w:val="en-GB" w:eastAsia="zh-CN"/>
        </w:rPr>
        <w:t xml:space="preserve">There were also discussions on whether to support paging offloading in the multi-carrier deployment in </w:t>
      </w:r>
      <w:r w:rsidR="002B5EA6">
        <w:rPr>
          <w:lang w:val="en-GB" w:eastAsia="zh-CN"/>
        </w:rPr>
        <w:t>6G</w:t>
      </w:r>
      <w:r>
        <w:rPr>
          <w:lang w:val="en-GB" w:eastAsia="zh-CN"/>
        </w:rPr>
        <w:t xml:space="preserve">. Basically, the intention of paging offloading is to </w:t>
      </w:r>
      <w:r w:rsidR="009732FF">
        <w:rPr>
          <w:lang w:val="en-GB" w:eastAsia="zh-CN"/>
        </w:rPr>
        <w:t xml:space="preserve">avoid </w:t>
      </w:r>
      <w:r>
        <w:rPr>
          <w:lang w:val="en-GB" w:eastAsia="zh-CN"/>
        </w:rPr>
        <w:t>repeating the same paging message transmitted cross multiple carriers, thus improv</w:t>
      </w:r>
      <w:r w:rsidR="009732FF">
        <w:rPr>
          <w:lang w:val="en-GB" w:eastAsia="zh-CN"/>
        </w:rPr>
        <w:t>ing</w:t>
      </w:r>
      <w:r>
        <w:rPr>
          <w:lang w:val="en-GB" w:eastAsia="zh-CN"/>
        </w:rPr>
        <w:t xml:space="preserve"> the paging capacity. </w:t>
      </w:r>
    </w:p>
    <w:p w14:paraId="0BC201F1" w14:textId="3C04C231" w:rsidR="00FC7D2A" w:rsidRDefault="00FC7D2A" w:rsidP="00B632E8">
      <w:pPr>
        <w:rPr>
          <w:lang w:val="en-GB" w:eastAsia="zh-CN"/>
        </w:rPr>
      </w:pPr>
      <w:r>
        <w:rPr>
          <w:lang w:val="en-GB" w:eastAsia="zh-CN"/>
        </w:rPr>
        <w:t>In NB-IoT, paging offloading is also supported, with the motivation also to deal with the limited paging capacity due to the narrow bandwidth on each anchor/non-anchor carrier. Specifically, the paging offloading in NB-IoT is performed based on a weight</w:t>
      </w:r>
      <w:r w:rsidR="00D760F0">
        <w:rPr>
          <w:lang w:val="en-GB" w:eastAsia="zh-CN"/>
        </w:rPr>
        <w:t>-</w:t>
      </w:r>
      <w:r w:rsidR="006C7C75">
        <w:rPr>
          <w:lang w:val="en-GB" w:eastAsia="zh-CN"/>
        </w:rPr>
        <w:t>based carrier selection mechanism</w:t>
      </w:r>
      <w:r>
        <w:rPr>
          <w:lang w:val="en-GB" w:eastAsia="zh-CN"/>
        </w:rPr>
        <w:t>, where</w:t>
      </w:r>
      <w:r w:rsidR="006C7C75">
        <w:rPr>
          <w:lang w:val="en-GB" w:eastAsia="zh-CN"/>
        </w:rPr>
        <w:t xml:space="preserve"> UEs are offloaded based on the UE ID and the weight associated with each carrier. </w:t>
      </w:r>
    </w:p>
    <w:p w14:paraId="7AD0CB95" w14:textId="4DAD2288" w:rsidR="00B632E8" w:rsidRDefault="006C7C75" w:rsidP="00B632E8">
      <w:pPr>
        <w:rPr>
          <w:lang w:val="en-GB" w:eastAsia="zh-CN"/>
        </w:rPr>
      </w:pPr>
      <w:r>
        <w:rPr>
          <w:rFonts w:hint="eastAsia"/>
          <w:lang w:val="en-GB" w:eastAsia="zh-CN"/>
        </w:rPr>
        <w:t>I</w:t>
      </w:r>
      <w:r>
        <w:rPr>
          <w:lang w:val="en-GB" w:eastAsia="zh-CN"/>
        </w:rPr>
        <w:t xml:space="preserve">n </w:t>
      </w:r>
      <w:r w:rsidR="002B5EA6">
        <w:rPr>
          <w:lang w:val="en-GB" w:eastAsia="zh-CN"/>
        </w:rPr>
        <w:t>6G</w:t>
      </w:r>
      <w:r>
        <w:rPr>
          <w:lang w:val="en-GB" w:eastAsia="zh-CN"/>
        </w:rPr>
        <w:t xml:space="preserve">, there may not be the similar problem related paging capacity caused by too narrow channel bandwidth. However, considering that IoT UE is likely to be one of the device </w:t>
      </w:r>
      <w:proofErr w:type="gramStart"/>
      <w:r>
        <w:rPr>
          <w:lang w:val="en-GB" w:eastAsia="zh-CN"/>
        </w:rPr>
        <w:t>type</w:t>
      </w:r>
      <w:proofErr w:type="gramEnd"/>
      <w:r>
        <w:rPr>
          <w:lang w:val="en-GB" w:eastAsia="zh-CN"/>
        </w:rPr>
        <w:t xml:space="preserve"> in </w:t>
      </w:r>
      <w:r w:rsidR="002B5EA6">
        <w:rPr>
          <w:lang w:val="en-GB" w:eastAsia="zh-CN"/>
        </w:rPr>
        <w:t>6G</w:t>
      </w:r>
      <w:r>
        <w:rPr>
          <w:lang w:val="en-GB" w:eastAsia="zh-CN"/>
        </w:rPr>
        <w:t>, it is possible that there would be requirement to support Paging for a large number of IoT UEs.</w:t>
      </w:r>
      <w:r w:rsidR="006B27F9">
        <w:rPr>
          <w:lang w:val="en-GB" w:eastAsia="zh-CN"/>
        </w:rPr>
        <w:t xml:space="preserve"> Therefore, the NW may need to offload IoT UEs onto different carriers. Considering also the co-existence of different UE types within a given TA/RNA</w:t>
      </w:r>
      <w:r w:rsidR="00D760F0">
        <w:rPr>
          <w:lang w:val="en-GB" w:eastAsia="zh-CN"/>
        </w:rPr>
        <w:t xml:space="preserve"> (if supported)</w:t>
      </w:r>
      <w:r w:rsidR="006B27F9">
        <w:rPr>
          <w:lang w:val="en-GB" w:eastAsia="zh-CN"/>
        </w:rPr>
        <w:t xml:space="preserve">, there is further the need for the NW to offload different device types onto different paging carriers. Such a balance across different device types may not be handled directly by the NB-IoT paging offloading mechanism, and needs to be taken into account in </w:t>
      </w:r>
      <w:r w:rsidR="002B5EA6">
        <w:rPr>
          <w:lang w:val="en-GB" w:eastAsia="zh-CN"/>
        </w:rPr>
        <w:t>6G</w:t>
      </w:r>
      <w:r w:rsidR="006B27F9">
        <w:rPr>
          <w:lang w:val="en-GB" w:eastAsia="zh-CN"/>
        </w:rPr>
        <w:t xml:space="preserve"> paging offloading design. </w:t>
      </w:r>
      <w:r w:rsidR="00E66847">
        <w:rPr>
          <w:lang w:val="en-GB" w:eastAsia="zh-CN"/>
        </w:rPr>
        <w:t>It is also noted that from deployment point of views paging offloading can be supported only across the carriers that can provide full coverage for a given area respectively (</w:t>
      </w:r>
      <w:proofErr w:type="gramStart"/>
      <w:r w:rsidR="00E66847">
        <w:rPr>
          <w:lang w:val="en-GB" w:eastAsia="zh-CN"/>
        </w:rPr>
        <w:t>e.g.</w:t>
      </w:r>
      <w:proofErr w:type="gramEnd"/>
      <w:r w:rsidR="00E66847">
        <w:rPr>
          <w:lang w:val="en-GB" w:eastAsia="zh-CN"/>
        </w:rPr>
        <w:t xml:space="preserve"> deployment as in Figure 2) </w:t>
      </w:r>
      <w:r w:rsidR="00635174">
        <w:rPr>
          <w:lang w:val="en-GB" w:eastAsia="zh-CN"/>
        </w:rPr>
        <w:t>and/</w:t>
      </w:r>
      <w:r w:rsidR="00E66847">
        <w:rPr>
          <w:lang w:val="en-GB" w:eastAsia="zh-CN"/>
        </w:rPr>
        <w:t xml:space="preserve">or among the </w:t>
      </w:r>
      <w:r w:rsidR="003150E1">
        <w:rPr>
          <w:lang w:val="en-GB" w:eastAsia="zh-CN"/>
        </w:rPr>
        <w:t>carriers</w:t>
      </w:r>
      <w:r w:rsidR="00E66847">
        <w:rPr>
          <w:lang w:val="en-GB" w:eastAsia="zh-CN"/>
        </w:rPr>
        <w:t xml:space="preserve"> with same/similar coverage (e.g. in Figure 1, </w:t>
      </w:r>
      <w:r w:rsidR="00B509B1">
        <w:rPr>
          <w:lang w:val="en-GB" w:eastAsia="zh-CN"/>
        </w:rPr>
        <w:t>b</w:t>
      </w:r>
      <w:r w:rsidR="00E66847">
        <w:rPr>
          <w:lang w:val="en-GB" w:eastAsia="zh-CN"/>
        </w:rPr>
        <w:t xml:space="preserve">)). As a result, the coverage the carriers in the multi-carrier deployment scenarios should also be taken into account for the paging offloading discussion. </w:t>
      </w:r>
    </w:p>
    <w:p w14:paraId="3498786E" w14:textId="12A69B8B" w:rsidR="003874E4" w:rsidRPr="001F3884" w:rsidRDefault="006B27F9" w:rsidP="00B632E8">
      <w:pPr>
        <w:rPr>
          <w:lang w:eastAsia="zh-CN"/>
        </w:rPr>
      </w:pPr>
      <w:r>
        <w:rPr>
          <w:rFonts w:hint="eastAsia"/>
          <w:lang w:val="en-GB" w:eastAsia="zh-CN"/>
        </w:rPr>
        <w:t>T</w:t>
      </w:r>
      <w:r>
        <w:rPr>
          <w:lang w:val="en-GB" w:eastAsia="zh-CN"/>
        </w:rPr>
        <w:t xml:space="preserve">herefore, paging offloading </w:t>
      </w:r>
      <w:r w:rsidR="003874E4">
        <w:rPr>
          <w:lang w:val="en-GB" w:eastAsia="zh-CN"/>
        </w:rPr>
        <w:t xml:space="preserve">should be studied by </w:t>
      </w:r>
      <w:r w:rsidR="002B5EA6">
        <w:rPr>
          <w:lang w:val="en-GB" w:eastAsia="zh-CN"/>
        </w:rPr>
        <w:t>6G</w:t>
      </w:r>
      <w:r w:rsidR="003874E4">
        <w:rPr>
          <w:lang w:val="en-GB" w:eastAsia="zh-CN"/>
        </w:rPr>
        <w:t xml:space="preserve"> t</w:t>
      </w:r>
      <w:r>
        <w:rPr>
          <w:lang w:val="en-GB" w:eastAsia="zh-CN"/>
        </w:rPr>
        <w:t xml:space="preserve">aking into account </w:t>
      </w:r>
      <w:r w:rsidR="003874E4">
        <w:rPr>
          <w:lang w:val="en-GB" w:eastAsia="zh-CN"/>
        </w:rPr>
        <w:t xml:space="preserve">the </w:t>
      </w:r>
      <w:r>
        <w:rPr>
          <w:lang w:val="en-GB" w:eastAsia="zh-CN"/>
        </w:rPr>
        <w:t xml:space="preserve">factors </w:t>
      </w:r>
      <w:r w:rsidR="003874E4">
        <w:rPr>
          <w:lang w:val="en-GB" w:eastAsia="zh-CN"/>
        </w:rPr>
        <w:t xml:space="preserve">like, </w:t>
      </w:r>
      <w:proofErr w:type="gramStart"/>
      <w:r>
        <w:rPr>
          <w:lang w:val="en-GB" w:eastAsia="zh-CN"/>
        </w:rPr>
        <w:t>e.g.</w:t>
      </w:r>
      <w:proofErr w:type="gramEnd"/>
      <w:r>
        <w:rPr>
          <w:lang w:val="en-GB" w:eastAsia="zh-CN"/>
        </w:rPr>
        <w:t xml:space="preserve"> device type, </w:t>
      </w:r>
      <w:r w:rsidR="0033489A">
        <w:rPr>
          <w:lang w:val="en-GB" w:eastAsia="zh-CN"/>
        </w:rPr>
        <w:t xml:space="preserve">per carrier coverage, </w:t>
      </w:r>
      <w:r w:rsidR="003150E1">
        <w:rPr>
          <w:lang w:val="en-GB" w:eastAsia="zh-CN"/>
        </w:rPr>
        <w:t xml:space="preserve">deployment scenario, </w:t>
      </w:r>
      <w:r>
        <w:rPr>
          <w:lang w:val="en-GB" w:eastAsia="zh-CN"/>
        </w:rPr>
        <w:t xml:space="preserve">etc. </w:t>
      </w:r>
      <w:r w:rsidR="003874E4">
        <w:rPr>
          <w:lang w:val="en-GB" w:eastAsia="zh-CN"/>
        </w:rPr>
        <w:t>which cannot be covered directly by NB-IoT mechanism.</w:t>
      </w:r>
    </w:p>
    <w:p w14:paraId="40312874" w14:textId="6349E15D" w:rsidR="00531D1F" w:rsidRPr="005E3E91" w:rsidRDefault="005E3E91" w:rsidP="001F3884">
      <w:pPr>
        <w:rPr>
          <w:rFonts w:ascii="Arial" w:eastAsiaTheme="minorEastAsia" w:hAnsi="Arial" w:cs="Arial"/>
          <w:u w:val="single"/>
          <w:lang w:eastAsia="zh-CN"/>
        </w:rPr>
      </w:pPr>
      <w:r w:rsidRPr="005E3E91">
        <w:rPr>
          <w:rFonts w:ascii="Arial" w:eastAsiaTheme="minorEastAsia" w:hAnsi="Arial" w:cs="Arial" w:hint="eastAsia"/>
          <w:u w:val="single"/>
          <w:lang w:eastAsia="zh-CN"/>
        </w:rPr>
        <w:t>P</w:t>
      </w:r>
      <w:r w:rsidRPr="005E3E91">
        <w:rPr>
          <w:rFonts w:ascii="Arial" w:eastAsiaTheme="minorEastAsia" w:hAnsi="Arial" w:cs="Arial"/>
          <w:u w:val="single"/>
          <w:lang w:eastAsia="zh-CN"/>
        </w:rPr>
        <w:t>roposal on Spectrum aggregation in IDLE mode</w:t>
      </w:r>
    </w:p>
    <w:p w14:paraId="4D50143C" w14:textId="3C8BCA67" w:rsidR="005E3E91" w:rsidRPr="008102C2" w:rsidRDefault="005E3E91" w:rsidP="008102C2">
      <w:pPr>
        <w:rPr>
          <w:lang w:val="en-GB" w:eastAsia="zh-CN"/>
        </w:rPr>
      </w:pPr>
      <w:r w:rsidRPr="008102C2">
        <w:rPr>
          <w:rFonts w:hint="eastAsia"/>
          <w:lang w:val="en-GB" w:eastAsia="zh-CN"/>
        </w:rPr>
        <w:t>B</w:t>
      </w:r>
      <w:r w:rsidRPr="008102C2">
        <w:rPr>
          <w:lang w:val="en-GB" w:eastAsia="zh-CN"/>
        </w:rPr>
        <w:t xml:space="preserve">ased on the above discussions, </w:t>
      </w:r>
      <w:r w:rsidR="003874E4">
        <w:rPr>
          <w:lang w:val="en-GB" w:eastAsia="zh-CN"/>
        </w:rPr>
        <w:t xml:space="preserve">it is proposed that </w:t>
      </w:r>
      <w:r w:rsidRPr="008102C2">
        <w:rPr>
          <w:lang w:val="en-GB" w:eastAsia="zh-CN"/>
        </w:rPr>
        <w:t xml:space="preserve">RAN2 study the support of SCMC </w:t>
      </w:r>
      <w:r w:rsidR="00635174">
        <w:rPr>
          <w:lang w:val="en-GB" w:eastAsia="zh-CN"/>
        </w:rPr>
        <w:t>modelling</w:t>
      </w:r>
      <w:r w:rsidR="00635174" w:rsidRPr="008102C2">
        <w:rPr>
          <w:lang w:val="en-GB" w:eastAsia="zh-CN"/>
        </w:rPr>
        <w:t xml:space="preserve"> </w:t>
      </w:r>
      <w:r w:rsidRPr="008102C2">
        <w:rPr>
          <w:lang w:val="en-GB" w:eastAsia="zh-CN"/>
        </w:rPr>
        <w:t xml:space="preserve">for IDLE operations, RACH offloading and paging offloading in the multi-carrier deployment in </w:t>
      </w:r>
      <w:r w:rsidR="002B5EA6">
        <w:rPr>
          <w:lang w:val="en-GB" w:eastAsia="zh-CN"/>
        </w:rPr>
        <w:t>6G</w:t>
      </w:r>
      <w:r w:rsidR="003874E4">
        <w:rPr>
          <w:lang w:val="en-GB" w:eastAsia="zh-CN"/>
        </w:rPr>
        <w:t>.</w:t>
      </w:r>
    </w:p>
    <w:p w14:paraId="5AB837A3" w14:textId="41F13B62" w:rsidR="005E3E91" w:rsidRPr="008102C2" w:rsidRDefault="005E3E91" w:rsidP="00D760F0">
      <w:pPr>
        <w:pStyle w:val="Obs-prop"/>
        <w:spacing w:after="60"/>
      </w:pPr>
      <w:r w:rsidRPr="008102C2">
        <w:rPr>
          <w:rFonts w:hint="eastAsia"/>
        </w:rPr>
        <w:t>P</w:t>
      </w:r>
      <w:r w:rsidRPr="008102C2">
        <w:t xml:space="preserve">roposal </w:t>
      </w:r>
      <w:r w:rsidR="00DD34AD">
        <w:t>1</w:t>
      </w:r>
      <w:r w:rsidRPr="008102C2">
        <w:t>: RAN2 study the following enhancements for IDLE operations in multi-carrier deployment:</w:t>
      </w:r>
    </w:p>
    <w:p w14:paraId="05672134" w14:textId="59E0A902" w:rsidR="005E3E91" w:rsidRPr="008102C2" w:rsidRDefault="000D0F55" w:rsidP="00D760F0">
      <w:pPr>
        <w:pStyle w:val="Obs-prop"/>
        <w:numPr>
          <w:ilvl w:val="0"/>
          <w:numId w:val="37"/>
        </w:numPr>
        <w:spacing w:after="60"/>
      </w:pPr>
      <w:r>
        <w:t>S</w:t>
      </w:r>
      <w:r w:rsidR="005E3E91" w:rsidRPr="008102C2">
        <w:t>upport of SCMC modelling for IDLE operation in the collocated multi-carrier deployment scenario, where a cell can comprise multiple carriers among which a reference carrier provide</w:t>
      </w:r>
      <w:r w:rsidR="00635174">
        <w:t>s</w:t>
      </w:r>
      <w:r w:rsidR="005E3E91" w:rsidRPr="008102C2">
        <w:t xml:space="preserve"> “always-on” </w:t>
      </w:r>
      <w:proofErr w:type="spellStart"/>
      <w:r w:rsidR="005E3E91" w:rsidRPr="008102C2">
        <w:t>signaling</w:t>
      </w:r>
      <w:proofErr w:type="spellEnd"/>
      <w:r w:rsidR="005E3E91" w:rsidRPr="008102C2">
        <w:t xml:space="preserve"> (</w:t>
      </w:r>
      <w:proofErr w:type="gramStart"/>
      <w:r w:rsidR="005E3E91" w:rsidRPr="008102C2">
        <w:t>e.g.</w:t>
      </w:r>
      <w:proofErr w:type="gramEnd"/>
      <w:r w:rsidR="005E3E91" w:rsidRPr="008102C2">
        <w:t xml:space="preserve"> SSB/SIB1</w:t>
      </w:r>
      <w:r w:rsidR="00635174" w:rsidRPr="008102C2">
        <w:t>)</w:t>
      </w:r>
      <w:r w:rsidR="00635174">
        <w:t>;</w:t>
      </w:r>
    </w:p>
    <w:p w14:paraId="607185C8" w14:textId="42BFA9F7" w:rsidR="005E3E91" w:rsidRPr="008102C2" w:rsidRDefault="000D0F55" w:rsidP="00D760F0">
      <w:pPr>
        <w:pStyle w:val="Obs-prop"/>
        <w:numPr>
          <w:ilvl w:val="0"/>
          <w:numId w:val="37"/>
        </w:numPr>
        <w:spacing w:after="60"/>
      </w:pPr>
      <w:r>
        <w:lastRenderedPageBreak/>
        <w:t xml:space="preserve">Support of </w:t>
      </w:r>
      <w:r w:rsidR="005E3E91" w:rsidRPr="008102C2">
        <w:t>RACH offloading in multi-carrier deployment, where UE acquires RACH configurations across multiple UL carriers from a DL carrier and selects a carrier to perform RACH. FFS factors to be considered for carrier selection (</w:t>
      </w:r>
      <w:proofErr w:type="gramStart"/>
      <w:r w:rsidR="005E3E91" w:rsidRPr="008102C2">
        <w:t>e.g.</w:t>
      </w:r>
      <w:proofErr w:type="gramEnd"/>
      <w:r w:rsidR="005E3E91" w:rsidRPr="008102C2">
        <w:t xml:space="preserve"> coverage, RACH load, service requirements, device type, etc.)</w:t>
      </w:r>
      <w:r w:rsidR="00635174">
        <w:t>;</w:t>
      </w:r>
    </w:p>
    <w:p w14:paraId="547E1E8E" w14:textId="6647E5AD" w:rsidR="005E3E91" w:rsidRPr="003B55CB" w:rsidRDefault="000D0F55" w:rsidP="001F3884">
      <w:pPr>
        <w:pStyle w:val="Obs-prop"/>
        <w:numPr>
          <w:ilvl w:val="0"/>
          <w:numId w:val="37"/>
        </w:numPr>
        <w:rPr>
          <w:lang w:eastAsia="zh-CN"/>
        </w:rPr>
      </w:pPr>
      <w:r>
        <w:t>S</w:t>
      </w:r>
      <w:r w:rsidR="005E3E91" w:rsidRPr="008102C2">
        <w:t xml:space="preserve">upport </w:t>
      </w:r>
      <w:r>
        <w:t xml:space="preserve">of </w:t>
      </w:r>
      <w:r w:rsidR="005E3E91" w:rsidRPr="008102C2">
        <w:t>paging offloading</w:t>
      </w:r>
      <w:r>
        <w:t xml:space="preserve"> where the UE can select the carrier </w:t>
      </w:r>
      <w:r w:rsidR="00D645D5">
        <w:t>to monitor</w:t>
      </w:r>
      <w:r>
        <w:t xml:space="preserve"> paging with </w:t>
      </w:r>
      <w:r w:rsidR="00D53C2F">
        <w:t xml:space="preserve">the </w:t>
      </w:r>
      <w:r>
        <w:t>alignment with the NW</w:t>
      </w:r>
      <w:r w:rsidR="00D645D5">
        <w:t xml:space="preserve">. FFS factors to be </w:t>
      </w:r>
      <w:r w:rsidR="005E3E91" w:rsidRPr="008102C2">
        <w:t>tak</w:t>
      </w:r>
      <w:r w:rsidR="00D645D5">
        <w:t>en into account</w:t>
      </w:r>
      <w:r w:rsidR="005E3E91" w:rsidRPr="008102C2">
        <w:t xml:space="preserve"> </w:t>
      </w:r>
      <w:r w:rsidR="00D645D5">
        <w:t>(</w:t>
      </w:r>
      <w:r w:rsidR="005E3E91" w:rsidRPr="008102C2">
        <w:t>e.g., device type, per carrier coverage, deployment scenarios, etc.</w:t>
      </w:r>
      <w:r w:rsidR="00D645D5">
        <w:t>).</w:t>
      </w:r>
    </w:p>
    <w:p w14:paraId="6A1D9B3E" w14:textId="77777777" w:rsidR="009C32A5" w:rsidRDefault="009C32A5" w:rsidP="009C32A5">
      <w:pPr>
        <w:pStyle w:val="3"/>
        <w:rPr>
          <w:lang w:eastAsia="zh-CN"/>
        </w:rPr>
      </w:pPr>
      <w:r>
        <w:rPr>
          <w:lang w:eastAsia="zh-CN"/>
        </w:rPr>
        <w:t>Impacts to RRC_CONNECTED functionalities</w:t>
      </w:r>
    </w:p>
    <w:p w14:paraId="67B79BF6" w14:textId="79D0BDCE" w:rsidR="00372F5E" w:rsidRDefault="00372F5E" w:rsidP="00EF271A">
      <w:pPr>
        <w:snapToGrid w:val="0"/>
        <w:spacing w:line="23" w:lineRule="atLeast"/>
        <w:rPr>
          <w:rFonts w:eastAsiaTheme="minorEastAsia"/>
          <w:lang w:eastAsia="zh-CN"/>
        </w:rPr>
      </w:pPr>
      <w:r>
        <w:rPr>
          <w:rFonts w:eastAsiaTheme="minorEastAsia"/>
          <w:lang w:eastAsia="zh-CN"/>
        </w:rPr>
        <w:t>In the last meeting, whether to apply the SCM</w:t>
      </w:r>
      <w:r w:rsidR="003B4F74">
        <w:rPr>
          <w:rFonts w:eastAsiaTheme="minorEastAsia"/>
          <w:lang w:eastAsia="zh-CN"/>
        </w:rPr>
        <w:t>C</w:t>
      </w:r>
      <w:r>
        <w:rPr>
          <w:rFonts w:eastAsiaTheme="minorEastAsia"/>
          <w:lang w:eastAsia="zh-CN"/>
        </w:rPr>
        <w:t xml:space="preserve"> </w:t>
      </w:r>
      <w:r w:rsidR="00154118">
        <w:rPr>
          <w:rFonts w:eastAsiaTheme="minorEastAsia"/>
          <w:lang w:eastAsia="zh-CN"/>
        </w:rPr>
        <w:t xml:space="preserve">modeling </w:t>
      </w:r>
      <w:r>
        <w:rPr>
          <w:rFonts w:eastAsiaTheme="minorEastAsia"/>
          <w:lang w:eastAsia="zh-CN"/>
        </w:rPr>
        <w:t xml:space="preserve">to support the multi-carrier operation for an RRC_CONNECTED UE was also discussed. Different from legacy CA framework in 4G/5G, the SCMC </w:t>
      </w:r>
      <w:r w:rsidR="00154118">
        <w:rPr>
          <w:rFonts w:eastAsiaTheme="minorEastAsia"/>
          <w:lang w:eastAsia="zh-CN"/>
        </w:rPr>
        <w:t xml:space="preserve">modeling </w:t>
      </w:r>
      <w:r>
        <w:rPr>
          <w:rFonts w:eastAsiaTheme="minorEastAsia"/>
          <w:lang w:eastAsia="zh-CN"/>
        </w:rPr>
        <w:t xml:space="preserve">enables multiple </w:t>
      </w:r>
      <w:r w:rsidR="008B3000">
        <w:rPr>
          <w:rFonts w:eastAsiaTheme="minorEastAsia"/>
          <w:lang w:eastAsia="zh-CN"/>
        </w:rPr>
        <w:t>carriers</w:t>
      </w:r>
      <w:r>
        <w:rPr>
          <w:rFonts w:eastAsiaTheme="minorEastAsia"/>
          <w:lang w:eastAsia="zh-CN"/>
        </w:rPr>
        <w:t xml:space="preserve"> aggregated within one cell, </w:t>
      </w:r>
      <w:r w:rsidR="008B3000">
        <w:rPr>
          <w:rFonts w:eastAsiaTheme="minorEastAsia"/>
          <w:lang w:eastAsia="zh-CN"/>
        </w:rPr>
        <w:t xml:space="preserve">instead of having to be managed as multiple Cells as in legacy CA, so that within the SCMC UE can only focus on the related operations across carriers without further signaling </w:t>
      </w:r>
      <w:proofErr w:type="gramStart"/>
      <w:r w:rsidR="003B4F74">
        <w:rPr>
          <w:rFonts w:eastAsiaTheme="minorEastAsia"/>
          <w:lang w:eastAsia="zh-CN"/>
        </w:rPr>
        <w:t xml:space="preserve">indicating </w:t>
      </w:r>
      <w:r w:rsidR="008B3000">
        <w:rPr>
          <w:rFonts w:eastAsiaTheme="minorEastAsia"/>
          <w:lang w:eastAsia="zh-CN"/>
        </w:rPr>
        <w:t xml:space="preserve"> which</w:t>
      </w:r>
      <w:proofErr w:type="gramEnd"/>
      <w:r w:rsidR="008B3000">
        <w:rPr>
          <w:rFonts w:eastAsiaTheme="minorEastAsia"/>
          <w:lang w:eastAsia="zh-CN"/>
        </w:rPr>
        <w:t xml:space="preserve"> cell is activated/deactivated</w:t>
      </w:r>
      <w:r w:rsidR="003B4F74">
        <w:rPr>
          <w:rFonts w:eastAsiaTheme="minorEastAsia"/>
          <w:lang w:eastAsia="zh-CN"/>
        </w:rPr>
        <w:t xml:space="preserve"> as in legacy CA at cell level</w:t>
      </w:r>
      <w:r w:rsidR="008B3000">
        <w:rPr>
          <w:rFonts w:eastAsiaTheme="minorEastAsia"/>
          <w:lang w:eastAsia="zh-CN"/>
        </w:rPr>
        <w:t xml:space="preserve">. </w:t>
      </w:r>
    </w:p>
    <w:p w14:paraId="4FCDAA75" w14:textId="580E7082" w:rsidR="008B3000" w:rsidRDefault="00FD314F" w:rsidP="00EF271A">
      <w:pPr>
        <w:snapToGrid w:val="0"/>
        <w:spacing w:line="23" w:lineRule="atLeast"/>
        <w:rPr>
          <w:rFonts w:eastAsiaTheme="minorEastAsia"/>
          <w:lang w:eastAsia="zh-CN"/>
        </w:rPr>
      </w:pPr>
      <w:r>
        <w:rPr>
          <w:rFonts w:eastAsiaTheme="minorEastAsia" w:hint="eastAsia"/>
          <w:lang w:eastAsia="zh-CN"/>
        </w:rPr>
        <w:t>D</w:t>
      </w:r>
      <w:r>
        <w:rPr>
          <w:rFonts w:eastAsiaTheme="minorEastAsia"/>
          <w:lang w:eastAsia="zh-CN"/>
        </w:rPr>
        <w:t xml:space="preserve">uring last meeting discussion, main argument </w:t>
      </w:r>
      <w:r w:rsidR="00DC72B7">
        <w:rPr>
          <w:rFonts w:eastAsiaTheme="minorEastAsia"/>
          <w:lang w:eastAsia="zh-CN"/>
        </w:rPr>
        <w:t xml:space="preserve">to replace legacy CA </w:t>
      </w:r>
      <w:r w:rsidR="006824B3">
        <w:rPr>
          <w:rFonts w:eastAsiaTheme="minorEastAsia"/>
          <w:lang w:eastAsia="zh-CN"/>
        </w:rPr>
        <w:t xml:space="preserve">framework </w:t>
      </w:r>
      <w:r w:rsidR="00DC72B7">
        <w:rPr>
          <w:rFonts w:eastAsiaTheme="minorEastAsia"/>
          <w:lang w:eastAsia="zh-CN"/>
        </w:rPr>
        <w:t xml:space="preserve">with SCMC </w:t>
      </w:r>
      <w:r w:rsidR="006824B3">
        <w:rPr>
          <w:rFonts w:eastAsiaTheme="minorEastAsia"/>
          <w:lang w:eastAsia="zh-CN"/>
        </w:rPr>
        <w:t xml:space="preserve">modelling </w:t>
      </w:r>
      <w:r w:rsidR="00DC72B7">
        <w:rPr>
          <w:rFonts w:eastAsiaTheme="minorEastAsia"/>
          <w:lang w:eastAsia="zh-CN"/>
        </w:rPr>
        <w:t xml:space="preserve">from companies was </w:t>
      </w:r>
      <w:r w:rsidR="00194086">
        <w:rPr>
          <w:rFonts w:eastAsiaTheme="minorEastAsia"/>
          <w:lang w:eastAsia="zh-CN"/>
        </w:rPr>
        <w:t>the complicated cell management mechanism and excessive signaling overhead caused</w:t>
      </w:r>
      <w:r w:rsidR="007143A2">
        <w:rPr>
          <w:rFonts w:eastAsiaTheme="minorEastAsia"/>
          <w:lang w:eastAsia="zh-CN"/>
        </w:rPr>
        <w:t>,</w:t>
      </w:r>
      <w:r w:rsidR="00194086">
        <w:rPr>
          <w:rFonts w:eastAsiaTheme="minorEastAsia"/>
          <w:lang w:eastAsia="zh-CN"/>
        </w:rPr>
        <w:t xml:space="preserve"> when the UE is configured with a number of carriers in legacy CA. Specifically, the in 5</w:t>
      </w:r>
      <w:r w:rsidR="00194086">
        <w:rPr>
          <w:rFonts w:eastAsiaTheme="minorEastAsia" w:hint="eastAsia"/>
          <w:lang w:eastAsia="zh-CN"/>
        </w:rPr>
        <w:t>G</w:t>
      </w:r>
      <w:r w:rsidR="00194086">
        <w:rPr>
          <w:rFonts w:eastAsiaTheme="minorEastAsia"/>
          <w:lang w:eastAsia="zh-CN"/>
        </w:rPr>
        <w:t xml:space="preserve"> NR, the </w:t>
      </w:r>
      <w:r w:rsidR="00154118">
        <w:rPr>
          <w:rFonts w:eastAsiaTheme="minorEastAsia"/>
          <w:lang w:eastAsia="zh-CN"/>
        </w:rPr>
        <w:t>signaling</w:t>
      </w:r>
      <w:r w:rsidR="00596F52">
        <w:rPr>
          <w:rFonts w:eastAsiaTheme="minorEastAsia"/>
          <w:lang w:eastAsia="zh-CN"/>
        </w:rPr>
        <w:t xml:space="preserve"> </w:t>
      </w:r>
      <w:r w:rsidR="00194086">
        <w:rPr>
          <w:rFonts w:eastAsiaTheme="minorEastAsia"/>
          <w:lang w:eastAsia="zh-CN"/>
        </w:rPr>
        <w:t xml:space="preserve">for CA </w:t>
      </w:r>
      <w:r w:rsidR="00596F52">
        <w:rPr>
          <w:rFonts w:eastAsiaTheme="minorEastAsia"/>
          <w:lang w:eastAsia="zh-CN"/>
        </w:rPr>
        <w:t xml:space="preserve">configurations </w:t>
      </w:r>
      <w:r w:rsidR="00194086">
        <w:rPr>
          <w:rFonts w:eastAsiaTheme="minorEastAsia"/>
          <w:lang w:eastAsia="zh-CN"/>
        </w:rPr>
        <w:t xml:space="preserve">involves the </w:t>
      </w:r>
      <w:r w:rsidR="007143A2">
        <w:rPr>
          <w:rFonts w:eastAsiaTheme="minorEastAsia"/>
          <w:lang w:eastAsia="zh-CN"/>
        </w:rPr>
        <w:t>signaling</w:t>
      </w:r>
      <w:r w:rsidR="00194086">
        <w:rPr>
          <w:rFonts w:eastAsiaTheme="minorEastAsia"/>
          <w:lang w:eastAsia="zh-CN"/>
        </w:rPr>
        <w:t xml:space="preserve"> levels in </w:t>
      </w:r>
      <w:r w:rsidR="006824B3">
        <w:rPr>
          <w:rFonts w:eastAsiaTheme="minorEastAsia"/>
          <w:lang w:eastAsia="zh-CN"/>
        </w:rPr>
        <w:t>"</w:t>
      </w:r>
      <w:r w:rsidR="00194086">
        <w:rPr>
          <w:rFonts w:eastAsiaTheme="minorEastAsia"/>
          <w:lang w:eastAsia="zh-CN"/>
        </w:rPr>
        <w:t xml:space="preserve">CG configuration &gt;&gt; </w:t>
      </w:r>
      <w:r w:rsidR="00596F52">
        <w:rPr>
          <w:rFonts w:eastAsiaTheme="minorEastAsia"/>
          <w:lang w:eastAsia="zh-CN"/>
        </w:rPr>
        <w:t>Serving Cell configurations</w:t>
      </w:r>
      <w:r w:rsidR="00194086">
        <w:rPr>
          <w:rFonts w:eastAsiaTheme="minorEastAsia"/>
          <w:lang w:eastAsia="zh-CN"/>
        </w:rPr>
        <w:t xml:space="preserve"> &gt;&gt; BWP configuration</w:t>
      </w:r>
      <w:r w:rsidR="006824B3">
        <w:rPr>
          <w:rFonts w:eastAsiaTheme="minorEastAsia"/>
          <w:lang w:eastAsia="zh-CN"/>
        </w:rPr>
        <w:t>"</w:t>
      </w:r>
      <w:r w:rsidR="00DC4351">
        <w:rPr>
          <w:rFonts w:eastAsiaTheme="minorEastAsia"/>
          <w:lang w:eastAsia="zh-CN"/>
        </w:rPr>
        <w:t>,</w:t>
      </w:r>
      <w:r w:rsidR="00596F52">
        <w:rPr>
          <w:rFonts w:eastAsiaTheme="minorEastAsia"/>
          <w:lang w:eastAsia="zh-CN"/>
        </w:rPr>
        <w:t xml:space="preserve"> and there are additional signaling for </w:t>
      </w:r>
      <w:proofErr w:type="spellStart"/>
      <w:r w:rsidR="00CC2FC2">
        <w:rPr>
          <w:rFonts w:eastAsiaTheme="minorEastAsia"/>
          <w:lang w:eastAsia="zh-CN"/>
        </w:rPr>
        <w:t>S</w:t>
      </w:r>
      <w:r w:rsidR="00CC2FC2">
        <w:rPr>
          <w:rFonts w:eastAsiaTheme="minorEastAsia"/>
          <w:lang w:eastAsia="zh-CN"/>
        </w:rPr>
        <w:t>C</w:t>
      </w:r>
      <w:r w:rsidR="00CC2FC2">
        <w:rPr>
          <w:rFonts w:eastAsiaTheme="minorEastAsia"/>
          <w:lang w:eastAsia="zh-CN"/>
        </w:rPr>
        <w:t>ell</w:t>
      </w:r>
      <w:proofErr w:type="spellEnd"/>
      <w:r w:rsidR="00CC2FC2">
        <w:rPr>
          <w:rFonts w:eastAsiaTheme="minorEastAsia"/>
          <w:lang w:eastAsia="zh-CN"/>
        </w:rPr>
        <w:t xml:space="preserve"> </w:t>
      </w:r>
      <w:r w:rsidR="00596F52">
        <w:rPr>
          <w:rFonts w:eastAsiaTheme="minorEastAsia"/>
          <w:lang w:eastAsia="zh-CN"/>
        </w:rPr>
        <w:t>(de)activation per CG (L2) and for BWP (de)activation per serving Cell (L</w:t>
      </w:r>
      <w:r w:rsidR="006824B3">
        <w:rPr>
          <w:rFonts w:eastAsiaTheme="minorEastAsia"/>
          <w:lang w:eastAsia="zh-CN"/>
        </w:rPr>
        <w:t>1</w:t>
      </w:r>
      <w:r w:rsidR="00596F52">
        <w:rPr>
          <w:rFonts w:eastAsiaTheme="minorEastAsia"/>
          <w:lang w:eastAsia="zh-CN"/>
        </w:rPr>
        <w:t xml:space="preserve"> or RRC). </w:t>
      </w:r>
    </w:p>
    <w:p w14:paraId="470C108C" w14:textId="32413E41" w:rsidR="000E15C9" w:rsidRDefault="002C6B30" w:rsidP="002C6B30">
      <w:pPr>
        <w:snapToGrid w:val="0"/>
        <w:spacing w:line="23" w:lineRule="atLeast"/>
        <w:rPr>
          <w:rFonts w:eastAsiaTheme="minorEastAsia"/>
          <w:lang w:eastAsia="zh-CN"/>
        </w:rPr>
      </w:pPr>
      <w:r>
        <w:rPr>
          <w:rFonts w:eastAsiaTheme="minorEastAsia"/>
          <w:lang w:eastAsia="zh-CN"/>
        </w:rPr>
        <w:t xml:space="preserve">One mechanism to support SCMC </w:t>
      </w:r>
      <w:r w:rsidR="00D22E56">
        <w:rPr>
          <w:rFonts w:eastAsiaTheme="minorEastAsia"/>
          <w:lang w:eastAsia="zh-CN"/>
        </w:rPr>
        <w:t xml:space="preserve">modelling </w:t>
      </w:r>
      <w:r>
        <w:rPr>
          <w:rFonts w:eastAsiaTheme="minorEastAsia"/>
          <w:lang w:eastAsia="zh-CN"/>
        </w:rPr>
        <w:t xml:space="preserve">was to formulate the multiple carriers within one cell as different </w:t>
      </w:r>
      <w:proofErr w:type="gramStart"/>
      <w:r>
        <w:rPr>
          <w:rFonts w:eastAsiaTheme="minorEastAsia"/>
          <w:lang w:eastAsia="zh-CN"/>
        </w:rPr>
        <w:t>BWPs</w:t>
      </w:r>
      <w:proofErr w:type="gramEnd"/>
      <w:r>
        <w:rPr>
          <w:rFonts w:eastAsiaTheme="minorEastAsia"/>
          <w:lang w:eastAsia="zh-CN"/>
        </w:rPr>
        <w:t xml:space="preserve">, which then transform “per BWP per serving cell operation” in CA into “multi-BWP handling within the same cell”. </w:t>
      </w:r>
      <w:r w:rsidR="00821244">
        <w:rPr>
          <w:rFonts w:eastAsiaTheme="minorEastAsia"/>
          <w:lang w:eastAsia="zh-CN"/>
        </w:rPr>
        <w:t xml:space="preserve">Based on this modelling, it seems </w:t>
      </w:r>
      <w:r w:rsidR="009E4911">
        <w:rPr>
          <w:rFonts w:eastAsiaTheme="minorEastAsia"/>
          <w:lang w:eastAsia="zh-CN"/>
        </w:rPr>
        <w:t xml:space="preserve">most of the L2 or RRC operations can imitate/reuse the related operations for </w:t>
      </w:r>
      <w:proofErr w:type="spellStart"/>
      <w:r w:rsidR="009E4911">
        <w:rPr>
          <w:rFonts w:eastAsiaTheme="minorEastAsia"/>
          <w:lang w:eastAsia="zh-CN"/>
        </w:rPr>
        <w:t>SpCell</w:t>
      </w:r>
      <w:proofErr w:type="spellEnd"/>
      <w:r w:rsidR="009E4911">
        <w:rPr>
          <w:rFonts w:eastAsiaTheme="minorEastAsia"/>
          <w:lang w:eastAsia="zh-CN"/>
        </w:rPr>
        <w:t>/</w:t>
      </w:r>
      <w:proofErr w:type="spellStart"/>
      <w:r w:rsidR="009E4911">
        <w:rPr>
          <w:rFonts w:eastAsiaTheme="minorEastAsia"/>
          <w:lang w:eastAsia="zh-CN"/>
        </w:rPr>
        <w:t>S</w:t>
      </w:r>
      <w:r w:rsidR="00821244">
        <w:rPr>
          <w:rFonts w:eastAsiaTheme="minorEastAsia"/>
          <w:lang w:eastAsia="zh-CN"/>
        </w:rPr>
        <w:t>C</w:t>
      </w:r>
      <w:r w:rsidR="009E4911">
        <w:rPr>
          <w:rFonts w:eastAsiaTheme="minorEastAsia"/>
          <w:lang w:eastAsia="zh-CN"/>
        </w:rPr>
        <w:t>ell</w:t>
      </w:r>
      <w:proofErr w:type="spellEnd"/>
      <w:r w:rsidR="009E4911">
        <w:rPr>
          <w:rFonts w:eastAsiaTheme="minorEastAsia"/>
          <w:lang w:eastAsia="zh-CN"/>
        </w:rPr>
        <w:t xml:space="preserve"> in legacy CA</w:t>
      </w:r>
      <w:r w:rsidR="00821244" w:rsidRPr="00821244">
        <w:rPr>
          <w:rFonts w:eastAsiaTheme="minorEastAsia"/>
          <w:lang w:eastAsia="zh-CN"/>
        </w:rPr>
        <w:t xml:space="preserve"> </w:t>
      </w:r>
      <w:r w:rsidR="00821244">
        <w:rPr>
          <w:rFonts w:eastAsiaTheme="minorEastAsia"/>
          <w:lang w:eastAsia="zh-CN"/>
        </w:rPr>
        <w:t>from RAN2 perspective</w:t>
      </w:r>
      <w:r w:rsidR="009E4911">
        <w:rPr>
          <w:rFonts w:eastAsiaTheme="minorEastAsia"/>
          <w:lang w:eastAsia="zh-CN"/>
        </w:rPr>
        <w:t>.</w:t>
      </w:r>
      <w:r w:rsidR="00821244">
        <w:rPr>
          <w:rFonts w:eastAsiaTheme="minorEastAsia"/>
          <w:lang w:eastAsia="zh-CN"/>
        </w:rPr>
        <w:t xml:space="preserve"> To see this, i</w:t>
      </w:r>
      <w:r w:rsidR="009E4911">
        <w:rPr>
          <w:rFonts w:eastAsiaTheme="minorEastAsia"/>
          <w:lang w:eastAsia="zh-CN"/>
        </w:rPr>
        <w:t>n the b</w:t>
      </w:r>
      <w:r>
        <w:rPr>
          <w:rFonts w:eastAsiaTheme="minorEastAsia"/>
          <w:lang w:eastAsia="zh-CN"/>
        </w:rPr>
        <w:t>elow table</w:t>
      </w:r>
      <w:r w:rsidR="009E4911">
        <w:rPr>
          <w:rFonts w:eastAsiaTheme="minorEastAsia"/>
          <w:lang w:eastAsia="zh-CN"/>
        </w:rPr>
        <w:t xml:space="preserve">, we </w:t>
      </w:r>
      <w:r w:rsidR="000A747D">
        <w:rPr>
          <w:rFonts w:eastAsiaTheme="minorEastAsia"/>
          <w:lang w:eastAsia="zh-CN"/>
        </w:rPr>
        <w:t xml:space="preserve">analyze </w:t>
      </w:r>
      <w:r w:rsidR="009E4911">
        <w:rPr>
          <w:rFonts w:eastAsiaTheme="minorEastAsia"/>
          <w:lang w:eastAsia="zh-CN"/>
        </w:rPr>
        <w:t>the</w:t>
      </w:r>
      <w:r>
        <w:rPr>
          <w:rFonts w:eastAsiaTheme="minorEastAsia"/>
          <w:lang w:eastAsia="zh-CN"/>
        </w:rPr>
        <w:t xml:space="preserve"> potential </w:t>
      </w:r>
      <w:r w:rsidR="009E4911">
        <w:rPr>
          <w:rFonts w:eastAsiaTheme="minorEastAsia"/>
          <w:lang w:eastAsia="zh-CN"/>
        </w:rPr>
        <w:t xml:space="preserve">RAN2 </w:t>
      </w:r>
      <w:r>
        <w:rPr>
          <w:rFonts w:eastAsiaTheme="minorEastAsia"/>
          <w:lang w:eastAsia="zh-CN"/>
        </w:rPr>
        <w:t xml:space="preserve">impacts to support the multi-BWP handling in </w:t>
      </w:r>
      <w:r w:rsidR="000A747D">
        <w:rPr>
          <w:rFonts w:eastAsiaTheme="minorEastAsia"/>
          <w:lang w:eastAsia="zh-CN"/>
        </w:rPr>
        <w:t xml:space="preserve">a cell based on </w:t>
      </w:r>
      <w:r>
        <w:rPr>
          <w:rFonts w:eastAsiaTheme="minorEastAsia"/>
          <w:lang w:eastAsia="zh-CN"/>
        </w:rPr>
        <w:t>SCMC framework</w:t>
      </w:r>
      <w:r w:rsidR="009E4911">
        <w:rPr>
          <w:rFonts w:eastAsiaTheme="minorEastAsia"/>
          <w:lang w:eastAsia="zh-CN"/>
        </w:rPr>
        <w:t xml:space="preserve">, showing also the counterpart functionalities in NR CA that might be reused/imitated. </w:t>
      </w:r>
    </w:p>
    <w:p w14:paraId="43C3BE95" w14:textId="77777777" w:rsidR="000E15C9" w:rsidRDefault="000E15C9" w:rsidP="000E15C9">
      <w:pPr>
        <w:snapToGrid w:val="0"/>
        <w:spacing w:line="23" w:lineRule="atLeast"/>
        <w:rPr>
          <w:rFonts w:eastAsiaTheme="minorEastAsia"/>
          <w:lang w:eastAsia="zh-CN"/>
        </w:rPr>
      </w:pPr>
      <w:r w:rsidRPr="00CC2FC2">
        <w:rPr>
          <w:rFonts w:eastAsiaTheme="minorEastAsia" w:hint="eastAsia"/>
          <w:b/>
          <w:bCs/>
          <w:lang w:eastAsia="zh-CN"/>
        </w:rPr>
        <w:t>T</w:t>
      </w:r>
      <w:r w:rsidRPr="00CC2FC2">
        <w:rPr>
          <w:rFonts w:eastAsiaTheme="minorEastAsia"/>
          <w:b/>
          <w:bCs/>
          <w:lang w:eastAsia="zh-CN"/>
        </w:rPr>
        <w:t xml:space="preserve">able 1. </w:t>
      </w:r>
      <w:r>
        <w:rPr>
          <w:rFonts w:eastAsiaTheme="minorEastAsia"/>
          <w:lang w:eastAsia="zh-CN"/>
        </w:rPr>
        <w:t>Potential RAN2 impacts to support multi-BWP operations and related counterpart operations in NR CA</w:t>
      </w:r>
    </w:p>
    <w:tbl>
      <w:tblPr>
        <w:tblStyle w:val="af0"/>
        <w:tblW w:w="0" w:type="auto"/>
        <w:tblLayout w:type="fixed"/>
        <w:tblLook w:val="04A0" w:firstRow="1" w:lastRow="0" w:firstColumn="1" w:lastColumn="0" w:noHBand="0" w:noVBand="1"/>
      </w:tblPr>
      <w:tblGrid>
        <w:gridCol w:w="846"/>
        <w:gridCol w:w="1134"/>
        <w:gridCol w:w="4618"/>
        <w:gridCol w:w="2752"/>
      </w:tblGrid>
      <w:tr w:rsidR="000E15C9" w:rsidRPr="001836CF" w14:paraId="71849BC6" w14:textId="77777777" w:rsidTr="001B1A1A">
        <w:tc>
          <w:tcPr>
            <w:tcW w:w="1980" w:type="dxa"/>
            <w:gridSpan w:val="2"/>
            <w:shd w:val="clear" w:color="auto" w:fill="BFBFBF" w:themeFill="background1" w:themeFillShade="BF"/>
          </w:tcPr>
          <w:p w14:paraId="47732CB3" w14:textId="77777777" w:rsidR="000E15C9" w:rsidRPr="001836CF" w:rsidRDefault="000E15C9" w:rsidP="001B1A1A">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Impacted Functionalities</w:t>
            </w:r>
          </w:p>
        </w:tc>
        <w:tc>
          <w:tcPr>
            <w:tcW w:w="4618" w:type="dxa"/>
            <w:shd w:val="clear" w:color="auto" w:fill="BFBFBF" w:themeFill="background1" w:themeFillShade="BF"/>
          </w:tcPr>
          <w:p w14:paraId="2886AF50" w14:textId="77777777" w:rsidR="000E15C9" w:rsidRPr="001836CF" w:rsidRDefault="000E15C9" w:rsidP="001B1A1A">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Potential impacts/operations to be discussed</w:t>
            </w:r>
          </w:p>
        </w:tc>
        <w:tc>
          <w:tcPr>
            <w:tcW w:w="2752" w:type="dxa"/>
            <w:shd w:val="clear" w:color="auto" w:fill="BFBFBF" w:themeFill="background1" w:themeFillShade="BF"/>
          </w:tcPr>
          <w:p w14:paraId="52005333" w14:textId="41126AB6" w:rsidR="000E15C9" w:rsidRPr="001836CF" w:rsidRDefault="000E15C9" w:rsidP="001B1A1A">
            <w:pPr>
              <w:snapToGrid w:val="0"/>
              <w:spacing w:line="23" w:lineRule="atLeast"/>
              <w:rPr>
                <w:rFonts w:ascii="Arial" w:eastAsiaTheme="minorEastAsia" w:hAnsi="Arial" w:cs="Arial"/>
                <w:color w:val="FFFFFF" w:themeColor="background1"/>
                <w:lang w:eastAsia="zh-CN"/>
              </w:rPr>
            </w:pPr>
            <w:r w:rsidRPr="001836CF">
              <w:rPr>
                <w:rFonts w:ascii="Arial" w:eastAsiaTheme="minorEastAsia" w:hAnsi="Arial" w:cs="Arial"/>
                <w:color w:val="FFFFFF" w:themeColor="background1"/>
                <w:lang w:eastAsia="zh-CN"/>
              </w:rPr>
              <w:t>Cou</w:t>
            </w:r>
            <w:r w:rsidR="00637987">
              <w:rPr>
                <w:rFonts w:ascii="Arial" w:eastAsiaTheme="minorEastAsia" w:hAnsi="Arial" w:cs="Arial"/>
                <w:color w:val="FFFFFF" w:themeColor="background1"/>
                <w:lang w:eastAsia="zh-CN"/>
              </w:rPr>
              <w:t>n</w:t>
            </w:r>
            <w:r w:rsidRPr="001836CF">
              <w:rPr>
                <w:rFonts w:ascii="Arial" w:eastAsiaTheme="minorEastAsia" w:hAnsi="Arial" w:cs="Arial"/>
                <w:color w:val="FFFFFF" w:themeColor="background1"/>
                <w:lang w:eastAsia="zh-CN"/>
              </w:rPr>
              <w:t>terpart functionality in NR CA</w:t>
            </w:r>
          </w:p>
        </w:tc>
      </w:tr>
      <w:tr w:rsidR="000E15C9" w14:paraId="3967FD2D" w14:textId="77777777" w:rsidTr="001B1A1A">
        <w:tc>
          <w:tcPr>
            <w:tcW w:w="1980" w:type="dxa"/>
            <w:gridSpan w:val="2"/>
          </w:tcPr>
          <w:p w14:paraId="0758E961"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ell/BWP configuration</w:t>
            </w:r>
          </w:p>
        </w:tc>
        <w:tc>
          <w:tcPr>
            <w:tcW w:w="4618" w:type="dxa"/>
          </w:tcPr>
          <w:p w14:paraId="78FDD7D2"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hether multiple SCMC can be configured (</w:t>
            </w:r>
            <w:proofErr w:type="gramStart"/>
            <w:r>
              <w:rPr>
                <w:rFonts w:eastAsiaTheme="minorEastAsia"/>
                <w:lang w:eastAsia="zh-CN"/>
              </w:rPr>
              <w:t>e.g.</w:t>
            </w:r>
            <w:proofErr w:type="gramEnd"/>
            <w:r>
              <w:rPr>
                <w:rFonts w:eastAsiaTheme="minorEastAsia"/>
                <w:lang w:eastAsia="zh-CN"/>
              </w:rPr>
              <w:t xml:space="preserve"> inter-band SCMCs); </w:t>
            </w:r>
          </w:p>
          <w:p w14:paraId="3D4D8C39" w14:textId="3EA2F6F0" w:rsidR="000E15C9" w:rsidRDefault="000E15C9" w:rsidP="001B1A1A">
            <w:pPr>
              <w:snapToGrid w:val="0"/>
              <w:spacing w:line="23" w:lineRule="atLeast"/>
              <w:rPr>
                <w:rFonts w:eastAsiaTheme="minorEastAsia"/>
                <w:lang w:eastAsia="zh-CN"/>
              </w:rPr>
            </w:pPr>
            <w:r>
              <w:rPr>
                <w:rFonts w:eastAsiaTheme="minorEastAsia"/>
                <w:lang w:eastAsia="zh-CN"/>
              </w:rPr>
              <w:t xml:space="preserve">If yes, </w:t>
            </w:r>
            <w:r w:rsidR="000A0694">
              <w:rPr>
                <w:rFonts w:eastAsiaTheme="minorEastAsia" w:hint="eastAsia"/>
                <w:lang w:eastAsia="zh-CN"/>
              </w:rPr>
              <w:t>whether</w:t>
            </w:r>
            <w:r w:rsidR="000A0694">
              <w:rPr>
                <w:rFonts w:eastAsiaTheme="minorEastAsia"/>
                <w:lang w:eastAsia="zh-CN"/>
              </w:rPr>
              <w:t xml:space="preserve"> configuration signaling simplification/reduction can still be reached.</w:t>
            </w:r>
          </w:p>
        </w:tc>
        <w:tc>
          <w:tcPr>
            <w:tcW w:w="2752" w:type="dxa"/>
          </w:tcPr>
          <w:p w14:paraId="62B961C8" w14:textId="319A029C" w:rsidR="000E15C9" w:rsidRDefault="000A0694" w:rsidP="001B1A1A">
            <w:pPr>
              <w:snapToGrid w:val="0"/>
              <w:spacing w:line="23" w:lineRule="atLeast"/>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list configuration </w:t>
            </w:r>
          </w:p>
          <w:p w14:paraId="75FB0126" w14:textId="7BCEFB3A" w:rsidR="000A0694" w:rsidRDefault="000A0694" w:rsidP="001B1A1A">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WP list configuration</w:t>
            </w:r>
          </w:p>
        </w:tc>
      </w:tr>
      <w:tr w:rsidR="000E15C9" w14:paraId="762AC517" w14:textId="77777777" w:rsidTr="001B1A1A">
        <w:tc>
          <w:tcPr>
            <w:tcW w:w="846" w:type="dxa"/>
            <w:vMerge w:val="restart"/>
          </w:tcPr>
          <w:p w14:paraId="65687040"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 xml:space="preserve">WP (de)activation </w:t>
            </w:r>
          </w:p>
        </w:tc>
        <w:tc>
          <w:tcPr>
            <w:tcW w:w="1134" w:type="dxa"/>
          </w:tcPr>
          <w:p w14:paraId="72A73D56"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M</w:t>
            </w:r>
            <w:r>
              <w:rPr>
                <w:rFonts w:eastAsiaTheme="minorEastAsia"/>
                <w:lang w:eastAsia="zh-CN"/>
              </w:rPr>
              <w:t xml:space="preserve">ultiple active BWP </w:t>
            </w:r>
          </w:p>
        </w:tc>
        <w:tc>
          <w:tcPr>
            <w:tcW w:w="4618" w:type="dxa"/>
          </w:tcPr>
          <w:p w14:paraId="14E8F046" w14:textId="77777777" w:rsidR="000E15C9" w:rsidRDefault="000E15C9" w:rsidP="001B1A1A">
            <w:pPr>
              <w:snapToGrid w:val="0"/>
              <w:spacing w:line="23" w:lineRule="atLeast"/>
              <w:rPr>
                <w:rFonts w:eastAsiaTheme="minorEastAsia"/>
                <w:lang w:eastAsia="zh-CN"/>
              </w:rPr>
            </w:pPr>
            <w:r>
              <w:rPr>
                <w:rFonts w:eastAsiaTheme="minorEastAsia"/>
                <w:lang w:eastAsia="zh-CN"/>
              </w:rPr>
              <w:t>Whether multiple active BWP within the same Cell is supported;</w:t>
            </w:r>
          </w:p>
          <w:p w14:paraId="475673CA"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hether signaling based and/or UE autonomous BWP switching are supported.</w:t>
            </w:r>
          </w:p>
        </w:tc>
        <w:tc>
          <w:tcPr>
            <w:tcW w:w="2752" w:type="dxa"/>
          </w:tcPr>
          <w:p w14:paraId="5AA4D55D"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Multiple activated </w:t>
            </w:r>
            <w:proofErr w:type="spellStart"/>
            <w:r>
              <w:rPr>
                <w:rFonts w:eastAsiaTheme="minorEastAsia"/>
                <w:lang w:eastAsia="zh-CN"/>
              </w:rPr>
              <w:t>SCell</w:t>
            </w:r>
            <w:proofErr w:type="spellEnd"/>
            <w:r>
              <w:rPr>
                <w:rFonts w:eastAsiaTheme="minorEastAsia"/>
                <w:lang w:eastAsia="zh-CN"/>
              </w:rPr>
              <w:t xml:space="preserve"> (to support multiple numerologies in parallel). </w:t>
            </w:r>
          </w:p>
          <w:p w14:paraId="009A277B" w14:textId="77777777" w:rsidR="000E15C9" w:rsidRDefault="000E15C9" w:rsidP="001B1A1A">
            <w:pPr>
              <w:snapToGrid w:val="0"/>
              <w:spacing w:line="23" w:lineRule="atLeast"/>
              <w:rPr>
                <w:rFonts w:eastAsiaTheme="minorEastAsia"/>
                <w:lang w:eastAsia="zh-CN"/>
              </w:rPr>
            </w:pPr>
          </w:p>
          <w:p w14:paraId="34E9533B" w14:textId="0BFE0B79" w:rsidR="000E15C9" w:rsidRDefault="000E15C9" w:rsidP="001B1A1A">
            <w:pPr>
              <w:snapToGrid w:val="0"/>
              <w:spacing w:line="23" w:lineRule="atLeast"/>
              <w:rPr>
                <w:rFonts w:eastAsiaTheme="minorEastAsia"/>
                <w:lang w:eastAsia="zh-CN"/>
              </w:rPr>
            </w:pPr>
            <w:r>
              <w:rPr>
                <w:rFonts w:eastAsiaTheme="minorEastAsia"/>
                <w:lang w:eastAsia="zh-CN"/>
              </w:rPr>
              <w:t>Signaling based and UE autonomous BWP switching (</w:t>
            </w:r>
            <w:proofErr w:type="spellStart"/>
            <w:r>
              <w:rPr>
                <w:rFonts w:eastAsiaTheme="minorEastAsia"/>
                <w:lang w:eastAsia="zh-CN"/>
              </w:rPr>
              <w:t>SpCell</w:t>
            </w:r>
            <w:proofErr w:type="spellEnd"/>
            <w:r>
              <w:rPr>
                <w:rFonts w:eastAsiaTheme="minorEastAsia"/>
                <w:lang w:eastAsia="zh-CN"/>
              </w:rPr>
              <w:t xml:space="preserve"> only)</w:t>
            </w:r>
          </w:p>
        </w:tc>
      </w:tr>
      <w:tr w:rsidR="000E15C9" w14:paraId="01FD493D" w14:textId="77777777" w:rsidTr="001B1A1A">
        <w:tc>
          <w:tcPr>
            <w:tcW w:w="846" w:type="dxa"/>
            <w:vMerge/>
          </w:tcPr>
          <w:p w14:paraId="61D7F3B5" w14:textId="77777777" w:rsidR="000E15C9" w:rsidRDefault="000E15C9" w:rsidP="001B1A1A">
            <w:pPr>
              <w:snapToGrid w:val="0"/>
              <w:spacing w:line="23" w:lineRule="atLeast"/>
              <w:rPr>
                <w:rFonts w:eastAsiaTheme="minorEastAsia"/>
                <w:lang w:eastAsia="zh-CN"/>
              </w:rPr>
            </w:pPr>
          </w:p>
        </w:tc>
        <w:tc>
          <w:tcPr>
            <w:tcW w:w="1134" w:type="dxa"/>
          </w:tcPr>
          <w:p w14:paraId="34AD6203" w14:textId="77777777" w:rsidR="000E15C9" w:rsidRPr="00866B6C" w:rsidRDefault="000E15C9" w:rsidP="001B1A1A">
            <w:pPr>
              <w:snapToGrid w:val="0"/>
              <w:spacing w:line="23" w:lineRule="atLeast"/>
              <w:rPr>
                <w:rFonts w:eastAsiaTheme="minorEastAsia"/>
                <w:lang w:eastAsia="zh-CN"/>
              </w:rPr>
            </w:pPr>
            <w:r>
              <w:rPr>
                <w:rFonts w:eastAsiaTheme="minorEastAsia"/>
                <w:lang w:eastAsia="zh-CN"/>
              </w:rPr>
              <w:t xml:space="preserve">(De)activation </w:t>
            </w:r>
            <w:proofErr w:type="spellStart"/>
            <w:r>
              <w:rPr>
                <w:rFonts w:eastAsiaTheme="minorEastAsia"/>
                <w:lang w:eastAsia="zh-CN"/>
              </w:rPr>
              <w:t>signalling</w:t>
            </w:r>
            <w:proofErr w:type="spellEnd"/>
          </w:p>
        </w:tc>
        <w:tc>
          <w:tcPr>
            <w:tcW w:w="4618" w:type="dxa"/>
          </w:tcPr>
          <w:p w14:paraId="7A95DF35" w14:textId="37A10B32" w:rsidR="000E15C9" w:rsidRDefault="000E15C9" w:rsidP="001B1A1A">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hether to use L1 signaling, L</w:t>
            </w:r>
            <w:r w:rsidR="00821244">
              <w:rPr>
                <w:rFonts w:eastAsiaTheme="minorEastAsia"/>
                <w:lang w:eastAsia="zh-CN"/>
              </w:rPr>
              <w:t>2</w:t>
            </w:r>
            <w:r>
              <w:rPr>
                <w:rFonts w:eastAsiaTheme="minorEastAsia"/>
                <w:lang w:eastAsia="zh-CN"/>
              </w:rPr>
              <w:t xml:space="preserve"> signaling (</w:t>
            </w:r>
            <w:proofErr w:type="gramStart"/>
            <w:r>
              <w:rPr>
                <w:rFonts w:eastAsiaTheme="minorEastAsia"/>
                <w:lang w:eastAsia="zh-CN"/>
              </w:rPr>
              <w:t>e.g.</w:t>
            </w:r>
            <w:proofErr w:type="gramEnd"/>
            <w:r>
              <w:rPr>
                <w:rFonts w:eastAsiaTheme="minorEastAsia"/>
                <w:lang w:eastAsia="zh-CN"/>
              </w:rPr>
              <w:t xml:space="preserve"> MAC CE) and/or RRC signaling for BWP activation/deactivation</w:t>
            </w:r>
          </w:p>
        </w:tc>
        <w:tc>
          <w:tcPr>
            <w:tcW w:w="2752" w:type="dxa"/>
          </w:tcPr>
          <w:p w14:paraId="62A0F774"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B</w:t>
            </w:r>
            <w:r>
              <w:rPr>
                <w:rFonts w:eastAsiaTheme="minorEastAsia"/>
                <w:lang w:eastAsia="zh-CN"/>
              </w:rPr>
              <w:t>WP activation with DCI and RRC</w:t>
            </w:r>
          </w:p>
          <w:p w14:paraId="5441F914" w14:textId="77777777" w:rsidR="000E15C9" w:rsidRDefault="000E15C9" w:rsidP="001B1A1A">
            <w:pPr>
              <w:snapToGrid w:val="0"/>
              <w:spacing w:line="23" w:lineRule="atLeast"/>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activation/deactivation with MAC CE</w:t>
            </w:r>
          </w:p>
        </w:tc>
      </w:tr>
      <w:tr w:rsidR="000E15C9" w14:paraId="580C98EC" w14:textId="77777777" w:rsidTr="001B1A1A">
        <w:tc>
          <w:tcPr>
            <w:tcW w:w="1980" w:type="dxa"/>
            <w:gridSpan w:val="2"/>
          </w:tcPr>
          <w:p w14:paraId="6CEF5BE2" w14:textId="77777777" w:rsidR="000E15C9" w:rsidRPr="00866B6C" w:rsidRDefault="000E15C9" w:rsidP="001B1A1A">
            <w:pPr>
              <w:snapToGrid w:val="0"/>
              <w:spacing w:line="23" w:lineRule="atLeast"/>
              <w:rPr>
                <w:rFonts w:eastAsiaTheme="minorEastAsia"/>
                <w:lang w:eastAsia="zh-CN"/>
              </w:rPr>
            </w:pPr>
            <w:r>
              <w:rPr>
                <w:rFonts w:eastAsiaTheme="minorEastAsia"/>
                <w:lang w:eastAsia="zh-CN"/>
              </w:rPr>
              <w:lastRenderedPageBreak/>
              <w:t>PUCCH/SR</w:t>
            </w:r>
          </w:p>
        </w:tc>
        <w:tc>
          <w:tcPr>
            <w:tcW w:w="4618" w:type="dxa"/>
          </w:tcPr>
          <w:p w14:paraId="35A4EC2F" w14:textId="77777777" w:rsidR="000E15C9" w:rsidRDefault="000E15C9" w:rsidP="001B1A1A">
            <w:pPr>
              <w:snapToGrid w:val="0"/>
              <w:spacing w:line="23" w:lineRule="atLeast"/>
              <w:rPr>
                <w:rFonts w:eastAsiaTheme="minorEastAsia"/>
                <w:lang w:eastAsia="zh-CN"/>
              </w:rPr>
            </w:pPr>
            <w:r>
              <w:rPr>
                <w:rFonts w:eastAsiaTheme="minorEastAsia"/>
                <w:lang w:eastAsia="zh-CN"/>
              </w:rPr>
              <w:t>On which BWP(s) PUCCH/SR resources can be configured and used by each BWP</w:t>
            </w:r>
          </w:p>
        </w:tc>
        <w:tc>
          <w:tcPr>
            <w:tcW w:w="2752" w:type="dxa"/>
          </w:tcPr>
          <w:p w14:paraId="13059407"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P</w:t>
            </w:r>
            <w:r>
              <w:rPr>
                <w:rFonts w:eastAsiaTheme="minorEastAsia"/>
                <w:lang w:eastAsia="zh-CN"/>
              </w:rPr>
              <w:t xml:space="preserve">UCCH </w:t>
            </w:r>
            <w:proofErr w:type="spellStart"/>
            <w:r>
              <w:rPr>
                <w:rFonts w:eastAsiaTheme="minorEastAsia"/>
                <w:lang w:eastAsia="zh-CN"/>
              </w:rPr>
              <w:t>Scell</w:t>
            </w:r>
            <w:proofErr w:type="spellEnd"/>
            <w:r>
              <w:rPr>
                <w:rFonts w:eastAsiaTheme="minorEastAsia"/>
                <w:lang w:eastAsia="zh-CN"/>
              </w:rPr>
              <w:t xml:space="preserve"> and secondary PUCCH group</w:t>
            </w:r>
          </w:p>
        </w:tc>
      </w:tr>
      <w:tr w:rsidR="000E15C9" w14:paraId="14CFB197" w14:textId="77777777" w:rsidTr="001B1A1A">
        <w:tc>
          <w:tcPr>
            <w:tcW w:w="1980" w:type="dxa"/>
            <w:gridSpan w:val="2"/>
          </w:tcPr>
          <w:p w14:paraId="76538167"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R</w:t>
            </w:r>
            <w:r>
              <w:rPr>
                <w:rFonts w:eastAsiaTheme="minorEastAsia"/>
                <w:lang w:eastAsia="zh-CN"/>
              </w:rPr>
              <w:t>ACH</w:t>
            </w:r>
          </w:p>
        </w:tc>
        <w:tc>
          <w:tcPr>
            <w:tcW w:w="4618" w:type="dxa"/>
          </w:tcPr>
          <w:p w14:paraId="7C984D4B"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Which BWP(s) can be configured with RACH </w:t>
            </w:r>
            <w:proofErr w:type="gramStart"/>
            <w:r>
              <w:rPr>
                <w:rFonts w:eastAsiaTheme="minorEastAsia"/>
                <w:lang w:eastAsia="zh-CN"/>
              </w:rPr>
              <w:t>configurations.</w:t>
            </w:r>
            <w:proofErr w:type="gramEnd"/>
            <w:r>
              <w:rPr>
                <w:rFonts w:eastAsiaTheme="minorEastAsia"/>
                <w:lang w:eastAsia="zh-CN"/>
              </w:rPr>
              <w:t xml:space="preserve"> </w:t>
            </w:r>
          </w:p>
          <w:p w14:paraId="79DA2044"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hich BWP(s) can be used to perform CBRA and/or </w:t>
            </w:r>
            <w:proofErr w:type="gramStart"/>
            <w:r>
              <w:rPr>
                <w:rFonts w:eastAsiaTheme="minorEastAsia"/>
                <w:lang w:eastAsia="zh-CN"/>
              </w:rPr>
              <w:t>CFRA.</w:t>
            </w:r>
            <w:proofErr w:type="gramEnd"/>
          </w:p>
        </w:tc>
        <w:tc>
          <w:tcPr>
            <w:tcW w:w="2752" w:type="dxa"/>
          </w:tcPr>
          <w:p w14:paraId="4014D1CE"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CBRA on </w:t>
            </w:r>
            <w:proofErr w:type="spellStart"/>
            <w:r>
              <w:rPr>
                <w:rFonts w:eastAsiaTheme="minorEastAsia"/>
                <w:lang w:eastAsia="zh-CN"/>
              </w:rPr>
              <w:t>SpCell</w:t>
            </w:r>
            <w:proofErr w:type="spellEnd"/>
            <w:r>
              <w:rPr>
                <w:rFonts w:eastAsiaTheme="minorEastAsia"/>
                <w:lang w:eastAsia="zh-CN"/>
              </w:rPr>
              <w:t xml:space="preserve"> only;</w:t>
            </w:r>
          </w:p>
          <w:p w14:paraId="79C1A479" w14:textId="29620381" w:rsidR="000E15C9" w:rsidRDefault="000E15C9" w:rsidP="001B1A1A">
            <w:pPr>
              <w:snapToGrid w:val="0"/>
              <w:spacing w:line="23" w:lineRule="atLeast"/>
              <w:rPr>
                <w:rFonts w:eastAsiaTheme="minorEastAsia"/>
                <w:lang w:eastAsia="zh-CN"/>
              </w:rPr>
            </w:pPr>
            <w:r>
              <w:rPr>
                <w:rFonts w:eastAsiaTheme="minorEastAsia" w:hint="eastAsia"/>
                <w:lang w:eastAsia="zh-CN"/>
              </w:rPr>
              <w:t>C</w:t>
            </w:r>
            <w:r>
              <w:rPr>
                <w:rFonts w:eastAsiaTheme="minorEastAsia"/>
                <w:lang w:eastAsia="zh-CN"/>
              </w:rPr>
              <w:t xml:space="preserve">FRA only on </w:t>
            </w:r>
            <w:proofErr w:type="spellStart"/>
            <w:r>
              <w:rPr>
                <w:rFonts w:eastAsiaTheme="minorEastAsia"/>
                <w:lang w:eastAsia="zh-CN"/>
              </w:rPr>
              <w:t>S</w:t>
            </w:r>
            <w:r w:rsidR="00821244">
              <w:rPr>
                <w:rFonts w:eastAsiaTheme="minorEastAsia"/>
                <w:lang w:eastAsia="zh-CN"/>
              </w:rPr>
              <w:t>C</w:t>
            </w:r>
            <w:r>
              <w:rPr>
                <w:rFonts w:eastAsiaTheme="minorEastAsia"/>
                <w:lang w:eastAsia="zh-CN"/>
              </w:rPr>
              <w:t>ell</w:t>
            </w:r>
            <w:proofErr w:type="spellEnd"/>
            <w:r>
              <w:rPr>
                <w:rFonts w:eastAsiaTheme="minorEastAsia"/>
                <w:lang w:eastAsia="zh-CN"/>
              </w:rPr>
              <w:t>.</w:t>
            </w:r>
          </w:p>
        </w:tc>
      </w:tr>
      <w:tr w:rsidR="000E15C9" w14:paraId="541D93E2" w14:textId="77777777" w:rsidTr="001B1A1A">
        <w:tc>
          <w:tcPr>
            <w:tcW w:w="1980" w:type="dxa"/>
            <w:gridSpan w:val="2"/>
          </w:tcPr>
          <w:p w14:paraId="7EDCBC9A"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P</w:t>
            </w:r>
            <w:r>
              <w:rPr>
                <w:rFonts w:eastAsiaTheme="minorEastAsia"/>
                <w:lang w:eastAsia="zh-CN"/>
              </w:rPr>
              <w:t>DCP duplication</w:t>
            </w:r>
          </w:p>
        </w:tc>
        <w:tc>
          <w:tcPr>
            <w:tcW w:w="4618" w:type="dxa"/>
          </w:tcPr>
          <w:p w14:paraId="753C5C79" w14:textId="77777777" w:rsidR="000E15C9" w:rsidRDefault="000E15C9" w:rsidP="001B1A1A">
            <w:pPr>
              <w:snapToGrid w:val="0"/>
              <w:spacing w:line="23" w:lineRule="atLeast"/>
              <w:rPr>
                <w:rFonts w:eastAsiaTheme="minorEastAsia"/>
                <w:lang w:eastAsia="zh-CN"/>
              </w:rPr>
            </w:pPr>
            <w:r>
              <w:rPr>
                <w:rFonts w:eastAsiaTheme="minorEastAsia"/>
                <w:lang w:eastAsia="zh-CN"/>
              </w:rPr>
              <w:t>Whether to support PDCP duplication over multiple BWPs within the same cell.</w:t>
            </w:r>
          </w:p>
        </w:tc>
        <w:tc>
          <w:tcPr>
            <w:tcW w:w="2752" w:type="dxa"/>
          </w:tcPr>
          <w:p w14:paraId="27B489F7"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PDCP duplication on different </w:t>
            </w:r>
            <w:proofErr w:type="spellStart"/>
            <w:r>
              <w:rPr>
                <w:rFonts w:eastAsiaTheme="minorEastAsia"/>
                <w:lang w:eastAsia="zh-CN"/>
              </w:rPr>
              <w:t>SCells</w:t>
            </w:r>
            <w:proofErr w:type="spellEnd"/>
            <w:r>
              <w:rPr>
                <w:rFonts w:eastAsiaTheme="minorEastAsia"/>
                <w:lang w:eastAsia="zh-CN"/>
              </w:rPr>
              <w:t>/Carriers</w:t>
            </w:r>
          </w:p>
        </w:tc>
      </w:tr>
      <w:tr w:rsidR="000E15C9" w14:paraId="7109E191" w14:textId="77777777" w:rsidTr="001B1A1A">
        <w:tc>
          <w:tcPr>
            <w:tcW w:w="1980" w:type="dxa"/>
            <w:gridSpan w:val="2"/>
          </w:tcPr>
          <w:p w14:paraId="0DBF2610"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R</w:t>
            </w:r>
            <w:r>
              <w:rPr>
                <w:rFonts w:eastAsiaTheme="minorEastAsia"/>
                <w:lang w:eastAsia="zh-CN"/>
              </w:rPr>
              <w:t>LF/RLM</w:t>
            </w:r>
          </w:p>
        </w:tc>
        <w:tc>
          <w:tcPr>
            <w:tcW w:w="4618" w:type="dxa"/>
          </w:tcPr>
          <w:p w14:paraId="7923E8EF" w14:textId="77777777" w:rsidR="000E15C9" w:rsidRDefault="000E15C9" w:rsidP="001B1A1A">
            <w:pPr>
              <w:snapToGrid w:val="0"/>
              <w:spacing w:line="23" w:lineRule="atLeast"/>
              <w:rPr>
                <w:rFonts w:eastAsiaTheme="minorEastAsia"/>
                <w:lang w:eastAsia="zh-CN"/>
              </w:rPr>
            </w:pPr>
            <w:r>
              <w:rPr>
                <w:rFonts w:eastAsiaTheme="minorEastAsia"/>
                <w:lang w:eastAsia="zh-CN"/>
              </w:rPr>
              <w:t>Based on which BWP(s) the RLM/RLF is conducted</w:t>
            </w:r>
          </w:p>
        </w:tc>
        <w:tc>
          <w:tcPr>
            <w:tcW w:w="2752" w:type="dxa"/>
          </w:tcPr>
          <w:p w14:paraId="71AC10B5"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RLM/RLF on </w:t>
            </w:r>
            <w:proofErr w:type="spellStart"/>
            <w:r>
              <w:rPr>
                <w:rFonts w:eastAsiaTheme="minorEastAsia" w:hint="eastAsia"/>
                <w:lang w:eastAsia="zh-CN"/>
              </w:rPr>
              <w:t>S</w:t>
            </w:r>
            <w:r>
              <w:rPr>
                <w:rFonts w:eastAsiaTheme="minorEastAsia"/>
                <w:lang w:eastAsia="zh-CN"/>
              </w:rPr>
              <w:t>pCell</w:t>
            </w:r>
            <w:proofErr w:type="spellEnd"/>
            <w:r>
              <w:rPr>
                <w:rFonts w:eastAsiaTheme="minorEastAsia"/>
                <w:lang w:eastAsia="zh-CN"/>
              </w:rPr>
              <w:t xml:space="preserve"> only</w:t>
            </w:r>
          </w:p>
        </w:tc>
      </w:tr>
      <w:tr w:rsidR="000E15C9" w14:paraId="2E8283CB" w14:textId="77777777" w:rsidTr="001B1A1A">
        <w:trPr>
          <w:trHeight w:val="129"/>
        </w:trPr>
        <w:tc>
          <w:tcPr>
            <w:tcW w:w="846" w:type="dxa"/>
            <w:vMerge w:val="restart"/>
          </w:tcPr>
          <w:p w14:paraId="231F7495" w14:textId="77777777" w:rsidR="000E15C9" w:rsidRDefault="000E15C9" w:rsidP="001B1A1A">
            <w:pPr>
              <w:snapToGrid w:val="0"/>
              <w:spacing w:line="23" w:lineRule="atLeast"/>
              <w:rPr>
                <w:rFonts w:eastAsiaTheme="minorEastAsia"/>
                <w:lang w:eastAsia="zh-CN"/>
              </w:rPr>
            </w:pPr>
            <w:r>
              <w:rPr>
                <w:rFonts w:eastAsiaTheme="minorEastAsia"/>
                <w:lang w:eastAsia="zh-CN"/>
              </w:rPr>
              <w:t>Measurement /Mobility</w:t>
            </w:r>
          </w:p>
        </w:tc>
        <w:tc>
          <w:tcPr>
            <w:tcW w:w="1134" w:type="dxa"/>
          </w:tcPr>
          <w:p w14:paraId="08C84A2E" w14:textId="77777777" w:rsidR="000E15C9" w:rsidRDefault="000E15C9" w:rsidP="001B1A1A">
            <w:pPr>
              <w:snapToGrid w:val="0"/>
              <w:spacing w:line="23" w:lineRule="atLeast"/>
              <w:rPr>
                <w:rFonts w:eastAsiaTheme="minorEastAsia"/>
                <w:lang w:eastAsia="zh-CN"/>
              </w:rPr>
            </w:pPr>
            <w:proofErr w:type="spellStart"/>
            <w:r>
              <w:rPr>
                <w:rFonts w:eastAsiaTheme="minorEastAsia"/>
                <w:lang w:eastAsia="zh-CN"/>
              </w:rPr>
              <w:t>Meas</w:t>
            </w:r>
            <w:proofErr w:type="spellEnd"/>
            <w:r>
              <w:rPr>
                <w:rFonts w:eastAsiaTheme="minorEastAsia"/>
                <w:lang w:eastAsia="zh-CN"/>
              </w:rPr>
              <w:t xml:space="preserve"> on Serving Cell </w:t>
            </w:r>
          </w:p>
        </w:tc>
        <w:tc>
          <w:tcPr>
            <w:tcW w:w="4618" w:type="dxa"/>
          </w:tcPr>
          <w:p w14:paraId="06D27638" w14:textId="63E65F9B" w:rsidR="000E15C9" w:rsidRDefault="000E15C9" w:rsidP="001B1A1A">
            <w:pPr>
              <w:snapToGrid w:val="0"/>
              <w:spacing w:line="23" w:lineRule="atLeast"/>
              <w:rPr>
                <w:rFonts w:eastAsiaTheme="minorEastAsia"/>
                <w:lang w:eastAsia="zh-CN"/>
              </w:rPr>
            </w:pPr>
            <w:r>
              <w:rPr>
                <w:rFonts w:eastAsiaTheme="minorEastAsia"/>
                <w:lang w:eastAsia="zh-CN"/>
              </w:rPr>
              <w:t>On which BWP(s) the measurements resources are configured and measurement are performed</w:t>
            </w:r>
          </w:p>
        </w:tc>
        <w:tc>
          <w:tcPr>
            <w:tcW w:w="2752" w:type="dxa"/>
            <w:vMerge w:val="restart"/>
          </w:tcPr>
          <w:p w14:paraId="530DFBF6"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Per Cell </w:t>
            </w:r>
            <w:proofErr w:type="spellStart"/>
            <w:r>
              <w:rPr>
                <w:rFonts w:eastAsiaTheme="minorEastAsia"/>
                <w:lang w:eastAsia="zh-CN"/>
              </w:rPr>
              <w:t>Meas</w:t>
            </w:r>
            <w:proofErr w:type="spellEnd"/>
            <w:r>
              <w:rPr>
                <w:rFonts w:eastAsiaTheme="minorEastAsia"/>
                <w:lang w:eastAsia="zh-CN"/>
              </w:rPr>
              <w:t xml:space="preserve"> config. and measurement result derivation.</w:t>
            </w:r>
          </w:p>
          <w:p w14:paraId="5A88005B" w14:textId="77777777" w:rsidR="000E15C9" w:rsidRDefault="000E15C9" w:rsidP="001B1A1A">
            <w:pPr>
              <w:snapToGrid w:val="0"/>
              <w:spacing w:line="23" w:lineRule="atLeast"/>
              <w:rPr>
                <w:rFonts w:eastAsiaTheme="minorEastAsia"/>
                <w:lang w:eastAsia="zh-CN"/>
              </w:rPr>
            </w:pPr>
            <w:r>
              <w:rPr>
                <w:rFonts w:eastAsiaTheme="minorEastAsia"/>
                <w:lang w:eastAsia="zh-CN"/>
              </w:rPr>
              <w:t xml:space="preserve">Per frequency per Cell </w:t>
            </w:r>
            <w:proofErr w:type="spellStart"/>
            <w:r>
              <w:rPr>
                <w:rFonts w:eastAsiaTheme="minorEastAsia"/>
                <w:lang w:eastAsia="zh-CN"/>
              </w:rPr>
              <w:t>Meas</w:t>
            </w:r>
            <w:proofErr w:type="spellEnd"/>
            <w:r>
              <w:rPr>
                <w:rFonts w:eastAsiaTheme="minorEastAsia"/>
                <w:lang w:eastAsia="zh-CN"/>
              </w:rPr>
              <w:t xml:space="preserve"> config. and measurement result derivation</w:t>
            </w:r>
          </w:p>
        </w:tc>
      </w:tr>
      <w:tr w:rsidR="000E15C9" w14:paraId="0EF68955" w14:textId="77777777" w:rsidTr="001B1A1A">
        <w:trPr>
          <w:trHeight w:val="128"/>
        </w:trPr>
        <w:tc>
          <w:tcPr>
            <w:tcW w:w="846" w:type="dxa"/>
            <w:vMerge/>
          </w:tcPr>
          <w:p w14:paraId="6006C954" w14:textId="77777777" w:rsidR="000E15C9" w:rsidRDefault="000E15C9" w:rsidP="001B1A1A">
            <w:pPr>
              <w:snapToGrid w:val="0"/>
              <w:spacing w:line="23" w:lineRule="atLeast"/>
              <w:rPr>
                <w:rFonts w:eastAsiaTheme="minorEastAsia"/>
                <w:lang w:eastAsia="zh-CN"/>
              </w:rPr>
            </w:pPr>
          </w:p>
        </w:tc>
        <w:tc>
          <w:tcPr>
            <w:tcW w:w="1134" w:type="dxa"/>
          </w:tcPr>
          <w:p w14:paraId="7F667966" w14:textId="77777777" w:rsidR="000E15C9" w:rsidRDefault="000E15C9" w:rsidP="001B1A1A">
            <w:pPr>
              <w:snapToGrid w:val="0"/>
              <w:spacing w:line="23" w:lineRule="atLeast"/>
              <w:rPr>
                <w:rFonts w:eastAsiaTheme="minorEastAsia"/>
                <w:lang w:eastAsia="zh-CN"/>
              </w:rPr>
            </w:pPr>
            <w:proofErr w:type="spellStart"/>
            <w:r>
              <w:rPr>
                <w:rFonts w:eastAsiaTheme="minorEastAsia"/>
                <w:lang w:eastAsia="zh-CN"/>
              </w:rPr>
              <w:t>Meas</w:t>
            </w:r>
            <w:proofErr w:type="spellEnd"/>
            <w:r>
              <w:rPr>
                <w:rFonts w:eastAsiaTheme="minorEastAsia"/>
                <w:lang w:eastAsia="zh-CN"/>
              </w:rPr>
              <w:t xml:space="preserve"> on neighbor cell/Freq</w:t>
            </w:r>
          </w:p>
        </w:tc>
        <w:tc>
          <w:tcPr>
            <w:tcW w:w="4618" w:type="dxa"/>
          </w:tcPr>
          <w:p w14:paraId="194C2EC0" w14:textId="77777777" w:rsidR="000E15C9" w:rsidRDefault="000E15C9" w:rsidP="001B1A1A">
            <w:pPr>
              <w:snapToGrid w:val="0"/>
              <w:spacing w:line="23" w:lineRule="atLeast"/>
              <w:rPr>
                <w:rFonts w:eastAsiaTheme="minorEastAsia"/>
                <w:lang w:eastAsia="zh-CN"/>
              </w:rPr>
            </w:pPr>
            <w:r>
              <w:rPr>
                <w:rFonts w:eastAsiaTheme="minorEastAsia" w:hint="eastAsia"/>
                <w:lang w:eastAsia="zh-CN"/>
              </w:rPr>
              <w:t>W</w:t>
            </w:r>
            <w:r>
              <w:rPr>
                <w:rFonts w:eastAsiaTheme="minorEastAsia"/>
                <w:lang w:eastAsia="zh-CN"/>
              </w:rPr>
              <w:t xml:space="preserve">hether per BWP measurement configuration is supported for </w:t>
            </w:r>
            <w:proofErr w:type="spellStart"/>
            <w:r>
              <w:rPr>
                <w:rFonts w:eastAsiaTheme="minorEastAsia"/>
                <w:lang w:eastAsia="zh-CN"/>
              </w:rPr>
              <w:t>neigbor</w:t>
            </w:r>
            <w:proofErr w:type="spellEnd"/>
            <w:r>
              <w:rPr>
                <w:rFonts w:eastAsiaTheme="minorEastAsia"/>
                <w:lang w:eastAsia="zh-CN"/>
              </w:rPr>
              <w:t xml:space="preserve"> cell measurements.</w:t>
            </w:r>
          </w:p>
        </w:tc>
        <w:tc>
          <w:tcPr>
            <w:tcW w:w="2752" w:type="dxa"/>
            <w:vMerge/>
          </w:tcPr>
          <w:p w14:paraId="1AAA366C" w14:textId="77777777" w:rsidR="000E15C9" w:rsidRDefault="000E15C9" w:rsidP="001B1A1A">
            <w:pPr>
              <w:snapToGrid w:val="0"/>
              <w:spacing w:line="23" w:lineRule="atLeast"/>
              <w:rPr>
                <w:rFonts w:eastAsiaTheme="minorEastAsia"/>
                <w:lang w:eastAsia="zh-CN"/>
              </w:rPr>
            </w:pPr>
          </w:p>
        </w:tc>
      </w:tr>
    </w:tbl>
    <w:p w14:paraId="7B31EF01" w14:textId="5FBD7ECD" w:rsidR="00473CEF" w:rsidRDefault="009E4911" w:rsidP="000E15C9">
      <w:pPr>
        <w:snapToGrid w:val="0"/>
        <w:spacing w:before="180" w:line="23" w:lineRule="atLeast"/>
        <w:rPr>
          <w:rFonts w:eastAsiaTheme="minorEastAsia"/>
          <w:lang w:eastAsia="zh-CN"/>
        </w:rPr>
      </w:pPr>
      <w:r>
        <w:rPr>
          <w:rFonts w:eastAsiaTheme="minorEastAsia"/>
          <w:lang w:eastAsia="zh-CN"/>
        </w:rPr>
        <w:t xml:space="preserve">From the Table, </w:t>
      </w:r>
      <w:r w:rsidR="00C6384E">
        <w:rPr>
          <w:rFonts w:eastAsiaTheme="minorEastAsia"/>
          <w:lang w:eastAsia="zh-CN"/>
        </w:rPr>
        <w:t>there seems no big problem</w:t>
      </w:r>
      <w:r w:rsidR="00CC2FC2">
        <w:rPr>
          <w:rFonts w:eastAsiaTheme="minorEastAsia"/>
          <w:lang w:eastAsia="zh-CN"/>
        </w:rPr>
        <w:t xml:space="preserve"> to reuse </w:t>
      </w:r>
      <w:r w:rsidR="00CC2FC2">
        <w:rPr>
          <w:rFonts w:eastAsiaTheme="minorEastAsia"/>
          <w:lang w:eastAsia="zh-CN"/>
        </w:rPr>
        <w:t xml:space="preserve">the </w:t>
      </w:r>
      <w:r w:rsidR="00CC2FC2">
        <w:rPr>
          <w:rFonts w:eastAsiaTheme="minorEastAsia"/>
          <w:lang w:eastAsia="zh-CN"/>
        </w:rPr>
        <w:t xml:space="preserve">corresponding </w:t>
      </w:r>
      <w:r w:rsidR="00CC2FC2">
        <w:rPr>
          <w:rFonts w:eastAsiaTheme="minorEastAsia"/>
          <w:lang w:eastAsia="zh-CN"/>
        </w:rPr>
        <w:t>NR CA operations</w:t>
      </w:r>
      <w:r w:rsidR="00C6384E">
        <w:rPr>
          <w:rFonts w:eastAsiaTheme="minorEastAsia"/>
          <w:lang w:eastAsia="zh-CN"/>
        </w:rPr>
        <w:t xml:space="preserve"> </w:t>
      </w:r>
      <w:r w:rsidR="00CC2FC2">
        <w:rPr>
          <w:rFonts w:eastAsiaTheme="minorEastAsia"/>
          <w:lang w:eastAsia="zh-CN"/>
        </w:rPr>
        <w:t xml:space="preserve">to support </w:t>
      </w:r>
      <w:r>
        <w:rPr>
          <w:rFonts w:eastAsiaTheme="minorEastAsia"/>
          <w:lang w:eastAsia="zh-CN"/>
        </w:rPr>
        <w:t xml:space="preserve">the majority of operations of multi-BWP handling or with </w:t>
      </w:r>
      <w:r w:rsidR="00CC2FC2">
        <w:rPr>
          <w:rFonts w:eastAsiaTheme="minorEastAsia"/>
          <w:lang w:eastAsia="zh-CN"/>
        </w:rPr>
        <w:t xml:space="preserve">only </w:t>
      </w:r>
      <w:r>
        <w:rPr>
          <w:rFonts w:eastAsiaTheme="minorEastAsia"/>
          <w:lang w:eastAsia="zh-CN"/>
        </w:rPr>
        <w:t>slight adaptive adaptation</w:t>
      </w:r>
      <w:r w:rsidR="00C6384E">
        <w:rPr>
          <w:rFonts w:eastAsiaTheme="minorEastAsia"/>
          <w:lang w:eastAsia="zh-CN"/>
        </w:rPr>
        <w:t xml:space="preserve">. </w:t>
      </w:r>
      <w:r w:rsidR="00B91529">
        <w:rPr>
          <w:rFonts w:eastAsiaTheme="minorEastAsia"/>
          <w:lang w:eastAsia="zh-CN"/>
        </w:rPr>
        <w:t>T</w:t>
      </w:r>
      <w:r w:rsidR="008A3733">
        <w:rPr>
          <w:rFonts w:eastAsiaTheme="minorEastAsia"/>
          <w:lang w:eastAsia="zh-CN"/>
        </w:rPr>
        <w:t xml:space="preserve">he main </w:t>
      </w:r>
      <w:r>
        <w:rPr>
          <w:rFonts w:eastAsiaTheme="minorEastAsia"/>
          <w:lang w:eastAsia="zh-CN"/>
        </w:rPr>
        <w:t xml:space="preserve">RAN2 impacts </w:t>
      </w:r>
      <w:r w:rsidR="008A3733">
        <w:rPr>
          <w:rFonts w:eastAsiaTheme="minorEastAsia"/>
          <w:lang w:eastAsia="zh-CN"/>
        </w:rPr>
        <w:t>to support “</w:t>
      </w:r>
      <w:r w:rsidR="008A3733">
        <w:rPr>
          <w:rFonts w:eastAsiaTheme="minorEastAsia" w:hint="eastAsia"/>
          <w:lang w:eastAsia="zh-CN"/>
        </w:rPr>
        <w:t>SCMC</w:t>
      </w:r>
      <w:r w:rsidR="008A3733">
        <w:rPr>
          <w:rFonts w:eastAsiaTheme="minorEastAsia"/>
          <w:lang w:eastAsia="zh-CN"/>
        </w:rPr>
        <w:t xml:space="preserve"> </w:t>
      </w:r>
      <w:r w:rsidR="008A3733">
        <w:rPr>
          <w:rFonts w:eastAsiaTheme="minorEastAsia" w:hint="eastAsia"/>
          <w:lang w:eastAsia="zh-CN"/>
        </w:rPr>
        <w:t>wit</w:t>
      </w:r>
      <w:r w:rsidR="008A3733">
        <w:rPr>
          <w:rFonts w:eastAsiaTheme="minorEastAsia"/>
          <w:lang w:eastAsia="zh-CN"/>
        </w:rPr>
        <w:t xml:space="preserve">h multi-BWPs” </w:t>
      </w:r>
      <w:r>
        <w:rPr>
          <w:rFonts w:eastAsiaTheme="minorEastAsia"/>
          <w:lang w:eastAsia="zh-CN"/>
        </w:rPr>
        <w:t>may</w:t>
      </w:r>
      <w:r w:rsidR="008A3733">
        <w:rPr>
          <w:rFonts w:eastAsiaTheme="minorEastAsia"/>
          <w:lang w:eastAsia="zh-CN"/>
        </w:rPr>
        <w:t xml:space="preserve"> be</w:t>
      </w:r>
      <w:r>
        <w:rPr>
          <w:rFonts w:eastAsiaTheme="minorEastAsia"/>
          <w:lang w:eastAsia="zh-CN"/>
        </w:rPr>
        <w:t xml:space="preserve"> located on the </w:t>
      </w:r>
      <w:r w:rsidR="008A3733">
        <w:rPr>
          <w:rFonts w:eastAsiaTheme="minorEastAsia"/>
          <w:lang w:eastAsia="zh-CN"/>
        </w:rPr>
        <w:t>signaling</w:t>
      </w:r>
      <w:r>
        <w:rPr>
          <w:rFonts w:eastAsiaTheme="minorEastAsia"/>
          <w:lang w:eastAsia="zh-CN"/>
        </w:rPr>
        <w:t xml:space="preserve"> design for the configuration and activation </w:t>
      </w:r>
      <w:r w:rsidR="008A3733">
        <w:rPr>
          <w:rFonts w:eastAsiaTheme="minorEastAsia"/>
          <w:lang w:eastAsia="zh-CN"/>
        </w:rPr>
        <w:t xml:space="preserve">of </w:t>
      </w:r>
      <w:r>
        <w:rPr>
          <w:rFonts w:eastAsiaTheme="minorEastAsia"/>
          <w:lang w:eastAsia="zh-CN"/>
        </w:rPr>
        <w:t xml:space="preserve">SCMC and </w:t>
      </w:r>
      <w:r w:rsidR="008A3733">
        <w:rPr>
          <w:rFonts w:eastAsiaTheme="minorEastAsia"/>
          <w:lang w:eastAsia="zh-CN"/>
        </w:rPr>
        <w:t xml:space="preserve">associated </w:t>
      </w:r>
      <w:proofErr w:type="gramStart"/>
      <w:r>
        <w:rPr>
          <w:rFonts w:eastAsiaTheme="minorEastAsia"/>
          <w:lang w:eastAsia="zh-CN"/>
        </w:rPr>
        <w:t>Multi-BWPs</w:t>
      </w:r>
      <w:proofErr w:type="gramEnd"/>
      <w:r w:rsidR="000A0694">
        <w:rPr>
          <w:rFonts w:eastAsiaTheme="minorEastAsia"/>
          <w:lang w:eastAsia="zh-CN"/>
        </w:rPr>
        <w:t>.</w:t>
      </w:r>
    </w:p>
    <w:p w14:paraId="05E662B0" w14:textId="03B675FD" w:rsidR="000E15C9" w:rsidRDefault="00CC48CE" w:rsidP="000E15C9">
      <w:pPr>
        <w:snapToGrid w:val="0"/>
        <w:spacing w:line="23" w:lineRule="atLeast"/>
        <w:rPr>
          <w:rFonts w:eastAsiaTheme="minorEastAsia"/>
          <w:b/>
          <w:bCs/>
          <w:lang w:eastAsia="zh-CN"/>
        </w:rPr>
      </w:pPr>
      <w:r>
        <w:rPr>
          <w:rFonts w:eastAsiaTheme="minorEastAsia"/>
          <w:b/>
          <w:bCs/>
          <w:lang w:eastAsia="zh-CN"/>
        </w:rPr>
        <w:t>Observation</w:t>
      </w:r>
      <w:r w:rsidR="000E15C9" w:rsidRPr="002D1093">
        <w:rPr>
          <w:rFonts w:eastAsiaTheme="minorEastAsia"/>
          <w:b/>
          <w:bCs/>
          <w:lang w:eastAsia="zh-CN"/>
        </w:rPr>
        <w:t xml:space="preserve"> </w:t>
      </w:r>
      <w:r w:rsidR="00745646">
        <w:rPr>
          <w:rFonts w:eastAsiaTheme="minorEastAsia"/>
          <w:b/>
          <w:bCs/>
          <w:lang w:eastAsia="zh-CN"/>
        </w:rPr>
        <w:t>4</w:t>
      </w:r>
      <w:r w:rsidR="000E15C9" w:rsidRPr="002D1093">
        <w:rPr>
          <w:rFonts w:eastAsiaTheme="minorEastAsia"/>
          <w:b/>
          <w:bCs/>
          <w:lang w:eastAsia="zh-CN"/>
        </w:rPr>
        <w:t xml:space="preserve">: </w:t>
      </w:r>
      <w:r w:rsidR="00322FC8">
        <w:rPr>
          <w:rFonts w:eastAsiaTheme="minorEastAsia"/>
          <w:b/>
          <w:bCs/>
          <w:lang w:eastAsia="zh-CN"/>
        </w:rPr>
        <w:t>Compared with legacy CA framework, m</w:t>
      </w:r>
      <w:r w:rsidR="000E15C9">
        <w:rPr>
          <w:rFonts w:eastAsiaTheme="minorEastAsia"/>
          <w:b/>
          <w:bCs/>
          <w:lang w:eastAsia="zh-CN"/>
        </w:rPr>
        <w:t xml:space="preserve">ain RAN2 impacts to support the </w:t>
      </w:r>
      <w:proofErr w:type="gramStart"/>
      <w:r w:rsidR="000E15C9">
        <w:rPr>
          <w:rFonts w:eastAsiaTheme="minorEastAsia"/>
          <w:b/>
          <w:bCs/>
          <w:lang w:eastAsia="zh-CN"/>
        </w:rPr>
        <w:t>Multi-BWP</w:t>
      </w:r>
      <w:proofErr w:type="gramEnd"/>
      <w:r w:rsidR="000E15C9">
        <w:rPr>
          <w:rFonts w:eastAsiaTheme="minorEastAsia"/>
          <w:b/>
          <w:bCs/>
          <w:lang w:eastAsia="zh-CN"/>
        </w:rPr>
        <w:t xml:space="preserve"> operation </w:t>
      </w:r>
      <w:r w:rsidR="00014D28">
        <w:rPr>
          <w:rFonts w:eastAsiaTheme="minorEastAsia"/>
          <w:b/>
          <w:bCs/>
          <w:lang w:eastAsia="zh-CN"/>
        </w:rPr>
        <w:t>in</w:t>
      </w:r>
      <w:r w:rsidR="000E15C9">
        <w:rPr>
          <w:rFonts w:eastAsiaTheme="minorEastAsia"/>
          <w:b/>
          <w:bCs/>
          <w:lang w:eastAsia="zh-CN"/>
        </w:rPr>
        <w:t xml:space="preserve"> SCMC </w:t>
      </w:r>
      <w:r w:rsidR="00637987">
        <w:rPr>
          <w:rFonts w:eastAsiaTheme="minorEastAsia"/>
          <w:b/>
          <w:bCs/>
          <w:lang w:eastAsia="zh-CN"/>
        </w:rPr>
        <w:t>modeling</w:t>
      </w:r>
      <w:r w:rsidR="000E15C9">
        <w:rPr>
          <w:rFonts w:eastAsiaTheme="minorEastAsia"/>
          <w:b/>
          <w:bCs/>
          <w:lang w:eastAsia="zh-CN"/>
        </w:rPr>
        <w:t xml:space="preserve"> </w:t>
      </w:r>
      <w:r w:rsidR="00637987">
        <w:rPr>
          <w:rFonts w:eastAsiaTheme="minorEastAsia"/>
          <w:b/>
          <w:bCs/>
          <w:lang w:eastAsia="zh-CN"/>
        </w:rPr>
        <w:t xml:space="preserve">are </w:t>
      </w:r>
      <w:r w:rsidR="000E15C9">
        <w:rPr>
          <w:rFonts w:eastAsiaTheme="minorEastAsia"/>
          <w:b/>
          <w:bCs/>
          <w:lang w:eastAsia="zh-CN"/>
        </w:rPr>
        <w:t xml:space="preserve">located in the configuration and activation </w:t>
      </w:r>
      <w:r w:rsidR="00637987">
        <w:rPr>
          <w:rFonts w:eastAsiaTheme="minorEastAsia"/>
          <w:b/>
          <w:bCs/>
          <w:lang w:eastAsia="zh-CN"/>
        </w:rPr>
        <w:t xml:space="preserve">aspects for </w:t>
      </w:r>
      <w:r w:rsidR="000E15C9">
        <w:rPr>
          <w:rFonts w:eastAsiaTheme="minorEastAsia"/>
          <w:b/>
          <w:bCs/>
          <w:lang w:eastAsia="zh-CN"/>
        </w:rPr>
        <w:t>SCMC and associated BWPs</w:t>
      </w:r>
      <w:r w:rsidR="000E15C9" w:rsidRPr="002D1093">
        <w:rPr>
          <w:rFonts w:eastAsiaTheme="minorEastAsia"/>
          <w:b/>
          <w:bCs/>
          <w:lang w:eastAsia="zh-CN"/>
        </w:rPr>
        <w:t>.</w:t>
      </w:r>
    </w:p>
    <w:p w14:paraId="38A2860E" w14:textId="2075E941" w:rsidR="00134744" w:rsidRDefault="000A0694" w:rsidP="00DF7FF4">
      <w:pPr>
        <w:snapToGrid w:val="0"/>
        <w:spacing w:line="23" w:lineRule="atLeast"/>
        <w:rPr>
          <w:rFonts w:eastAsiaTheme="minorEastAsia"/>
          <w:lang w:eastAsia="zh-CN"/>
        </w:rPr>
      </w:pPr>
      <w:r w:rsidRPr="0089436C">
        <w:rPr>
          <w:rFonts w:eastAsiaTheme="minorEastAsia" w:hint="eastAsia"/>
          <w:lang w:eastAsia="zh-CN"/>
        </w:rPr>
        <w:t>B</w:t>
      </w:r>
      <w:r w:rsidRPr="0089436C">
        <w:rPr>
          <w:rFonts w:eastAsiaTheme="minorEastAsia"/>
          <w:lang w:eastAsia="zh-CN"/>
        </w:rPr>
        <w:t xml:space="preserve">y contrast, </w:t>
      </w:r>
      <w:r w:rsidR="0089436C" w:rsidRPr="0089436C">
        <w:rPr>
          <w:rFonts w:eastAsiaTheme="minorEastAsia"/>
          <w:lang w:eastAsia="zh-CN"/>
        </w:rPr>
        <w:t xml:space="preserve">applying the SCMC </w:t>
      </w:r>
      <w:r w:rsidR="00637987">
        <w:rPr>
          <w:rFonts w:eastAsiaTheme="minorEastAsia"/>
          <w:lang w:eastAsia="zh-CN"/>
        </w:rPr>
        <w:t>modeling</w:t>
      </w:r>
      <w:r w:rsidR="0089436C" w:rsidRPr="0089436C">
        <w:rPr>
          <w:rFonts w:eastAsiaTheme="minorEastAsia"/>
          <w:lang w:eastAsia="zh-CN"/>
        </w:rPr>
        <w:t xml:space="preserve"> </w:t>
      </w:r>
      <w:r w:rsidR="0089436C">
        <w:rPr>
          <w:rFonts w:eastAsiaTheme="minorEastAsia"/>
          <w:lang w:eastAsia="zh-CN"/>
        </w:rPr>
        <w:t xml:space="preserve">with </w:t>
      </w:r>
      <w:r w:rsidR="00637987">
        <w:rPr>
          <w:rFonts w:eastAsiaTheme="minorEastAsia"/>
          <w:lang w:eastAsia="zh-CN"/>
        </w:rPr>
        <w:t xml:space="preserve">carriers handled as </w:t>
      </w:r>
      <w:r w:rsidR="0089436C">
        <w:rPr>
          <w:rFonts w:eastAsiaTheme="minorEastAsia"/>
          <w:lang w:eastAsia="zh-CN"/>
        </w:rPr>
        <w:t xml:space="preserve">multiple BWP </w:t>
      </w:r>
      <w:r w:rsidR="0089436C" w:rsidRPr="0089436C">
        <w:rPr>
          <w:rFonts w:eastAsiaTheme="minorEastAsia"/>
          <w:lang w:eastAsia="zh-CN"/>
        </w:rPr>
        <w:t>may result in</w:t>
      </w:r>
      <w:r w:rsidR="00473CEF">
        <w:rPr>
          <w:rFonts w:eastAsiaTheme="minorEastAsia"/>
          <w:lang w:eastAsia="zh-CN"/>
        </w:rPr>
        <w:t xml:space="preserve"> or depend on</w:t>
      </w:r>
      <w:r w:rsidR="0089436C" w:rsidRPr="0089436C">
        <w:rPr>
          <w:rFonts w:eastAsiaTheme="minorEastAsia"/>
          <w:lang w:eastAsia="zh-CN"/>
        </w:rPr>
        <w:t xml:space="preserve"> </w:t>
      </w:r>
      <w:r w:rsidRPr="0089436C">
        <w:rPr>
          <w:rFonts w:eastAsiaTheme="minorEastAsia"/>
          <w:lang w:eastAsia="zh-CN"/>
        </w:rPr>
        <w:t>more RAN1/4 impacts than RAN2</w:t>
      </w:r>
      <w:r w:rsidR="0089436C" w:rsidRPr="0089436C">
        <w:rPr>
          <w:rFonts w:eastAsiaTheme="minorEastAsia"/>
          <w:lang w:eastAsia="zh-CN"/>
        </w:rPr>
        <w:t>. For example:</w:t>
      </w:r>
    </w:p>
    <w:p w14:paraId="28B699B0" w14:textId="09D91386" w:rsidR="009E4911" w:rsidRPr="00473CEF" w:rsidRDefault="00473CEF" w:rsidP="00DF7FF4">
      <w:pPr>
        <w:pStyle w:val="af3"/>
        <w:numPr>
          <w:ilvl w:val="0"/>
          <w:numId w:val="36"/>
        </w:numPr>
        <w:snapToGrid w:val="0"/>
        <w:spacing w:after="180" w:line="23" w:lineRule="atLeast"/>
        <w:contextualSpacing w:val="0"/>
        <w:rPr>
          <w:rFonts w:eastAsiaTheme="minorEastAsia"/>
          <w:b/>
          <w:bCs/>
          <w:lang w:eastAsia="zh-CN"/>
        </w:rPr>
      </w:pPr>
      <w:r>
        <w:rPr>
          <w:rFonts w:ascii="Times New Roman" w:eastAsiaTheme="minorEastAsia" w:hAnsi="Times New Roman"/>
          <w:sz w:val="20"/>
          <w:szCs w:val="20"/>
          <w:lang w:eastAsia="zh-CN"/>
        </w:rPr>
        <w:t>There may be p</w:t>
      </w:r>
      <w:r w:rsidR="0089436C" w:rsidRPr="00473CEF">
        <w:rPr>
          <w:rFonts w:ascii="Times New Roman" w:eastAsiaTheme="minorEastAsia" w:hAnsi="Times New Roman"/>
          <w:sz w:val="20"/>
          <w:szCs w:val="20"/>
          <w:lang w:eastAsia="zh-CN"/>
        </w:rPr>
        <w:t xml:space="preserve">otential impacts </w:t>
      </w:r>
      <w:r>
        <w:rPr>
          <w:rFonts w:ascii="Times New Roman" w:eastAsiaTheme="minorEastAsia" w:hAnsi="Times New Roman"/>
          <w:sz w:val="20"/>
          <w:szCs w:val="20"/>
          <w:lang w:eastAsia="zh-CN"/>
        </w:rPr>
        <w:t>in</w:t>
      </w:r>
      <w:r w:rsidR="0089436C" w:rsidRPr="00473CEF">
        <w:rPr>
          <w:rFonts w:ascii="Times New Roman" w:eastAsiaTheme="minorEastAsia" w:hAnsi="Times New Roman"/>
          <w:sz w:val="20"/>
          <w:szCs w:val="20"/>
          <w:lang w:eastAsia="zh-CN"/>
        </w:rPr>
        <w:t xml:space="preserve"> RAN1 </w:t>
      </w:r>
      <w:r>
        <w:rPr>
          <w:rFonts w:ascii="Times New Roman" w:eastAsiaTheme="minorEastAsia" w:hAnsi="Times New Roman"/>
          <w:sz w:val="20"/>
          <w:szCs w:val="20"/>
          <w:lang w:eastAsia="zh-CN"/>
        </w:rPr>
        <w:t>on</w:t>
      </w:r>
      <w:r w:rsidR="0089436C" w:rsidRPr="00473CEF">
        <w:rPr>
          <w:rFonts w:ascii="Times New Roman" w:eastAsiaTheme="minorEastAsia" w:hAnsi="Times New Roman"/>
          <w:sz w:val="20"/>
          <w:szCs w:val="20"/>
          <w:lang w:eastAsia="zh-CN"/>
        </w:rPr>
        <w:t xml:space="preserve"> how to design the cross carrier/multi-carrier scheduling in L1. </w:t>
      </w:r>
      <w:r w:rsidR="00C412EF">
        <w:rPr>
          <w:rFonts w:ascii="Times New Roman" w:eastAsiaTheme="minorEastAsia" w:hAnsi="Times New Roman"/>
          <w:sz w:val="20"/>
          <w:szCs w:val="20"/>
          <w:lang w:eastAsia="zh-CN"/>
        </w:rPr>
        <w:t>There are a</w:t>
      </w:r>
      <w:r w:rsidR="00C412EF" w:rsidRPr="00C412EF">
        <w:rPr>
          <w:rFonts w:ascii="Times New Roman" w:eastAsiaTheme="minorEastAsia" w:hAnsi="Times New Roman"/>
          <w:sz w:val="20"/>
          <w:szCs w:val="20"/>
          <w:lang w:eastAsia="zh-CN"/>
        </w:rPr>
        <w:t xml:space="preserve"> number of contributions in RAN1 ([2] - [10])</w:t>
      </w:r>
      <w:r w:rsidR="00C412EF">
        <w:rPr>
          <w:rFonts w:ascii="Times New Roman" w:eastAsiaTheme="minorEastAsia" w:hAnsi="Times New Roman"/>
          <w:sz w:val="20"/>
          <w:szCs w:val="20"/>
          <w:lang w:eastAsia="zh-CN"/>
        </w:rPr>
        <w:t xml:space="preserve"> </w:t>
      </w:r>
      <w:r w:rsidR="009E4911" w:rsidRPr="00473CEF">
        <w:rPr>
          <w:rFonts w:ascii="Times New Roman" w:eastAsiaTheme="minorEastAsia" w:hAnsi="Times New Roman"/>
          <w:sz w:val="20"/>
          <w:szCs w:val="20"/>
          <w:lang w:eastAsia="zh-CN"/>
        </w:rPr>
        <w:t>proposing aggregating multiple carrier</w:t>
      </w:r>
      <w:r w:rsidR="00DF7FF4">
        <w:rPr>
          <w:rFonts w:ascii="Times New Roman" w:eastAsiaTheme="minorEastAsia" w:hAnsi="Times New Roman"/>
          <w:sz w:val="20"/>
          <w:szCs w:val="20"/>
          <w:lang w:eastAsia="zh-CN"/>
        </w:rPr>
        <w:t>s</w:t>
      </w:r>
      <w:r w:rsidR="009E4911" w:rsidRPr="00473CEF">
        <w:rPr>
          <w:rFonts w:ascii="Times New Roman" w:eastAsiaTheme="minorEastAsia" w:hAnsi="Times New Roman"/>
          <w:sz w:val="20"/>
          <w:szCs w:val="20"/>
          <w:lang w:eastAsia="zh-CN"/>
        </w:rPr>
        <w:t xml:space="preserve"> into the same cells</w:t>
      </w:r>
      <w:r w:rsidR="00C412EF">
        <w:rPr>
          <w:rFonts w:ascii="Times New Roman" w:eastAsiaTheme="minorEastAsia" w:hAnsi="Times New Roman"/>
          <w:sz w:val="20"/>
          <w:szCs w:val="20"/>
          <w:lang w:eastAsia="zh-CN"/>
        </w:rPr>
        <w:t>. One of the intention</w:t>
      </w:r>
      <w:r w:rsidR="00C6384E">
        <w:rPr>
          <w:rFonts w:ascii="Times New Roman" w:eastAsiaTheme="minorEastAsia" w:hAnsi="Times New Roman"/>
          <w:sz w:val="20"/>
          <w:szCs w:val="20"/>
          <w:lang w:eastAsia="zh-CN"/>
        </w:rPr>
        <w:t>s</w:t>
      </w:r>
      <w:r w:rsidR="00C412EF">
        <w:rPr>
          <w:rFonts w:ascii="Times New Roman" w:eastAsiaTheme="minorEastAsia" w:hAnsi="Times New Roman"/>
          <w:sz w:val="20"/>
          <w:szCs w:val="20"/>
          <w:lang w:eastAsia="zh-CN"/>
        </w:rPr>
        <w:t xml:space="preserve"> is to</w:t>
      </w:r>
      <w:r w:rsidR="009E4911" w:rsidRPr="00473CEF">
        <w:rPr>
          <w:rFonts w:ascii="Times New Roman" w:eastAsiaTheme="minorEastAsia" w:hAnsi="Times New Roman"/>
          <w:sz w:val="20"/>
          <w:szCs w:val="20"/>
          <w:lang w:eastAsia="zh-CN"/>
        </w:rPr>
        <w:t xml:space="preserve"> facilitate the multi-/cross-carriers scheduling in a more efficient way. Specifically, the physical resources </w:t>
      </w:r>
      <w:r w:rsidR="0089436C" w:rsidRPr="00473CEF">
        <w:rPr>
          <w:rFonts w:ascii="Times New Roman" w:eastAsiaTheme="minorEastAsia" w:hAnsi="Times New Roman"/>
          <w:sz w:val="20"/>
          <w:szCs w:val="20"/>
          <w:lang w:eastAsia="zh-CN"/>
        </w:rPr>
        <w:t xml:space="preserve">located in multiple carriers are treated as the resources across different BWPs that belong to the same cell. </w:t>
      </w:r>
      <w:r w:rsidR="00C6384E">
        <w:rPr>
          <w:rFonts w:ascii="Times New Roman" w:eastAsiaTheme="minorEastAsia" w:hAnsi="Times New Roman"/>
          <w:sz w:val="20"/>
          <w:szCs w:val="20"/>
          <w:lang w:eastAsia="zh-CN"/>
        </w:rPr>
        <w:t>In this way,</w:t>
      </w:r>
      <w:r w:rsidR="0089436C" w:rsidRPr="00473CEF">
        <w:rPr>
          <w:rFonts w:ascii="Times New Roman" w:eastAsiaTheme="minorEastAsia" w:hAnsi="Times New Roman"/>
          <w:sz w:val="20"/>
          <w:szCs w:val="20"/>
          <w:lang w:eastAsia="zh-CN"/>
        </w:rPr>
        <w:t xml:space="preserve"> the resources </w:t>
      </w:r>
      <w:r w:rsidR="009E4911" w:rsidRPr="00473CEF">
        <w:rPr>
          <w:rFonts w:ascii="Times New Roman" w:eastAsiaTheme="minorEastAsia" w:hAnsi="Times New Roman"/>
          <w:sz w:val="20"/>
          <w:szCs w:val="20"/>
          <w:lang w:eastAsia="zh-CN"/>
        </w:rPr>
        <w:t>can be uniformly number</w:t>
      </w:r>
      <w:r w:rsidR="0089436C" w:rsidRPr="00473CEF">
        <w:rPr>
          <w:rFonts w:ascii="Times New Roman" w:eastAsiaTheme="minorEastAsia" w:hAnsi="Times New Roman"/>
          <w:sz w:val="20"/>
          <w:szCs w:val="20"/>
          <w:lang w:eastAsia="zh-CN"/>
        </w:rPr>
        <w:t>ed in</w:t>
      </w:r>
      <w:r w:rsidR="009E4911" w:rsidRPr="00473CEF">
        <w:rPr>
          <w:rFonts w:ascii="Times New Roman" w:eastAsiaTheme="minorEastAsia" w:hAnsi="Times New Roman"/>
          <w:sz w:val="20"/>
          <w:szCs w:val="20"/>
          <w:lang w:eastAsia="zh-CN"/>
        </w:rPr>
        <w:t xml:space="preserve"> L1, so that the DCI can jointly schedule one </w:t>
      </w:r>
      <w:r w:rsidR="00C6384E">
        <w:rPr>
          <w:rFonts w:ascii="Times New Roman" w:eastAsiaTheme="minorEastAsia" w:hAnsi="Times New Roman"/>
          <w:sz w:val="20"/>
          <w:szCs w:val="20"/>
          <w:lang w:eastAsia="zh-CN"/>
        </w:rPr>
        <w:t xml:space="preserve">or </w:t>
      </w:r>
      <w:r w:rsidR="009E4911" w:rsidRPr="00473CEF">
        <w:rPr>
          <w:rFonts w:ascii="Times New Roman" w:eastAsiaTheme="minorEastAsia" w:hAnsi="Times New Roman"/>
          <w:sz w:val="20"/>
          <w:szCs w:val="20"/>
          <w:lang w:eastAsia="zh-CN"/>
        </w:rPr>
        <w:t>more resources across different carriers as if intra-cell scheduling is performed, w/o need of differentiating carriers anymore.</w:t>
      </w:r>
    </w:p>
    <w:p w14:paraId="7C808A5A" w14:textId="15128E9C" w:rsidR="00866B6C" w:rsidRPr="00473CEF" w:rsidRDefault="00473CEF" w:rsidP="00DF7FF4">
      <w:pPr>
        <w:pStyle w:val="af3"/>
        <w:numPr>
          <w:ilvl w:val="0"/>
          <w:numId w:val="36"/>
        </w:numPr>
        <w:snapToGrid w:val="0"/>
        <w:spacing w:after="180" w:line="23" w:lineRule="atLeast"/>
        <w:contextualSpacing w:val="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There may be potential </w:t>
      </w:r>
      <w:r w:rsidR="0089436C" w:rsidRPr="00473CEF">
        <w:rPr>
          <w:rFonts w:ascii="Times New Roman" w:eastAsiaTheme="minorEastAsia" w:hAnsi="Times New Roman"/>
          <w:sz w:val="20"/>
          <w:szCs w:val="20"/>
          <w:lang w:eastAsia="zh-CN"/>
        </w:rPr>
        <w:t>RAN4 impacts related to the potential requirements in RF/RRM to support SCMC</w:t>
      </w:r>
      <w:r>
        <w:rPr>
          <w:rFonts w:ascii="Times New Roman" w:eastAsiaTheme="minorEastAsia" w:hAnsi="Times New Roman"/>
          <w:sz w:val="20"/>
          <w:szCs w:val="20"/>
          <w:lang w:eastAsia="zh-CN"/>
        </w:rPr>
        <w:t xml:space="preserve"> which further impacts </w:t>
      </w:r>
      <w:r w:rsidR="0089436C" w:rsidRPr="00473CEF">
        <w:rPr>
          <w:rFonts w:ascii="Times New Roman" w:eastAsiaTheme="minorEastAsia" w:hAnsi="Times New Roman"/>
          <w:sz w:val="20"/>
          <w:szCs w:val="20"/>
          <w:lang w:eastAsia="zh-CN"/>
        </w:rPr>
        <w:t xml:space="preserve">the feasibility </w:t>
      </w:r>
      <w:proofErr w:type="spellStart"/>
      <w:r w:rsidR="00C6384E">
        <w:rPr>
          <w:rFonts w:ascii="Times New Roman" w:eastAsiaTheme="minorEastAsia" w:hAnsi="Times New Roman"/>
          <w:sz w:val="20"/>
          <w:szCs w:val="20"/>
          <w:lang w:eastAsia="zh-CN"/>
        </w:rPr>
        <w:t>w.r.t.</w:t>
      </w:r>
      <w:proofErr w:type="spellEnd"/>
      <w:r w:rsidR="00C6384E">
        <w:rPr>
          <w:rFonts w:ascii="Times New Roman" w:eastAsiaTheme="minorEastAsia" w:hAnsi="Times New Roman"/>
          <w:sz w:val="20"/>
          <w:szCs w:val="20"/>
          <w:lang w:eastAsia="zh-CN"/>
        </w:rPr>
        <w:t xml:space="preserve"> </w:t>
      </w:r>
      <w:r w:rsidR="0089436C" w:rsidRPr="00473CEF">
        <w:rPr>
          <w:rFonts w:ascii="Times New Roman" w:eastAsiaTheme="minorEastAsia" w:hAnsi="Times New Roman"/>
          <w:sz w:val="20"/>
          <w:szCs w:val="20"/>
          <w:lang w:eastAsia="zh-CN"/>
        </w:rPr>
        <w:t>on which specific bands/carriers can really be aggregated in the same cell</w:t>
      </w:r>
      <w:r w:rsidR="00FE59C5">
        <w:rPr>
          <w:rFonts w:ascii="Times New Roman" w:eastAsiaTheme="minorEastAsia" w:hAnsi="Times New Roman"/>
          <w:sz w:val="20"/>
          <w:szCs w:val="20"/>
          <w:lang w:eastAsia="zh-CN"/>
        </w:rPr>
        <w:t xml:space="preserve">. This </w:t>
      </w:r>
      <w:r w:rsidR="0089436C" w:rsidRPr="00473CEF">
        <w:rPr>
          <w:rFonts w:ascii="Times New Roman" w:eastAsiaTheme="minorEastAsia" w:hAnsi="Times New Roman"/>
          <w:sz w:val="20"/>
          <w:szCs w:val="20"/>
          <w:lang w:eastAsia="zh-CN"/>
        </w:rPr>
        <w:t>further impacts the applicability of the SCMC</w:t>
      </w:r>
      <w:r w:rsidR="00C6384E">
        <w:rPr>
          <w:rFonts w:ascii="Times New Roman" w:eastAsiaTheme="minorEastAsia" w:hAnsi="Times New Roman"/>
          <w:sz w:val="20"/>
          <w:szCs w:val="20"/>
          <w:lang w:eastAsia="zh-CN"/>
        </w:rPr>
        <w:t xml:space="preserve"> modelling.</w:t>
      </w:r>
      <w:r w:rsidR="001F3884">
        <w:rPr>
          <w:rFonts w:ascii="Times New Roman" w:eastAsiaTheme="minorEastAsia" w:hAnsi="Times New Roman"/>
          <w:sz w:val="20"/>
          <w:szCs w:val="20"/>
          <w:lang w:eastAsia="zh-CN"/>
        </w:rPr>
        <w:t xml:space="preserve"> </w:t>
      </w:r>
      <w:r w:rsidR="0089436C" w:rsidRPr="00473CEF">
        <w:rPr>
          <w:rFonts w:ascii="Times New Roman" w:eastAsiaTheme="minorEastAsia" w:hAnsi="Times New Roman"/>
          <w:sz w:val="20"/>
          <w:szCs w:val="20"/>
          <w:lang w:eastAsia="zh-CN"/>
        </w:rPr>
        <w:t>It is intuitive that the intra-band carriers or carriers cross adjacent band share similar RF characteristics</w:t>
      </w:r>
      <w:r>
        <w:rPr>
          <w:rFonts w:ascii="Times New Roman" w:eastAsiaTheme="minorEastAsia" w:hAnsi="Times New Roman"/>
          <w:sz w:val="20"/>
          <w:szCs w:val="20"/>
          <w:lang w:eastAsia="zh-CN"/>
        </w:rPr>
        <w:t xml:space="preserve"> and possibly use the same RF chain</w:t>
      </w:r>
      <w:r w:rsidR="00C6384E">
        <w:rPr>
          <w:rFonts w:ascii="Times New Roman" w:eastAsiaTheme="minorEastAsia" w:hAnsi="Times New Roman"/>
          <w:sz w:val="20"/>
          <w:szCs w:val="20"/>
          <w:lang w:eastAsia="zh-CN"/>
        </w:rPr>
        <w:t xml:space="preserve"> to cover</w:t>
      </w:r>
      <w:r w:rsidR="0089436C" w:rsidRPr="00473CE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and so</w:t>
      </w:r>
      <w:r w:rsidR="0089436C" w:rsidRPr="00473CEF">
        <w:rPr>
          <w:rFonts w:ascii="Times New Roman" w:eastAsiaTheme="minorEastAsia" w:hAnsi="Times New Roman"/>
          <w:sz w:val="20"/>
          <w:szCs w:val="20"/>
          <w:lang w:eastAsia="zh-CN"/>
        </w:rPr>
        <w:t xml:space="preserve"> may be able to be handled uniformly as in one cell. However, for the inter-band carriers, it may not be feasible to aggregate them into the same cell, </w:t>
      </w:r>
      <w:r w:rsidR="00637987" w:rsidRPr="00473CEF">
        <w:rPr>
          <w:rFonts w:ascii="Times New Roman" w:eastAsiaTheme="minorEastAsia" w:hAnsi="Times New Roman"/>
          <w:sz w:val="20"/>
          <w:szCs w:val="20"/>
          <w:lang w:eastAsia="zh-CN"/>
        </w:rPr>
        <w:t>due to their different RF characteristics</w:t>
      </w:r>
      <w:r w:rsidR="00637987">
        <w:rPr>
          <w:rFonts w:ascii="Times New Roman" w:eastAsiaTheme="minorEastAsia" w:hAnsi="Times New Roman"/>
          <w:sz w:val="20"/>
          <w:szCs w:val="20"/>
          <w:lang w:eastAsia="zh-CN"/>
        </w:rPr>
        <w:t xml:space="preserve"> and even the need to of </w:t>
      </w:r>
      <w:r w:rsidR="009B3477" w:rsidRPr="00473CEF">
        <w:rPr>
          <w:rFonts w:ascii="Times New Roman" w:eastAsiaTheme="minorEastAsia" w:hAnsi="Times New Roman"/>
          <w:sz w:val="20"/>
          <w:szCs w:val="20"/>
          <w:lang w:eastAsia="zh-CN"/>
        </w:rPr>
        <w:t>RF chains to cope with</w:t>
      </w:r>
      <w:r w:rsidR="00637987">
        <w:rPr>
          <w:rFonts w:ascii="Times New Roman" w:eastAsiaTheme="minorEastAsia" w:hAnsi="Times New Roman"/>
          <w:sz w:val="20"/>
          <w:szCs w:val="20"/>
          <w:lang w:eastAsia="zh-CN"/>
        </w:rPr>
        <w:t xml:space="preserve"> them</w:t>
      </w:r>
      <w:r w:rsidR="009B3477" w:rsidRPr="00473CEF">
        <w:rPr>
          <w:rFonts w:ascii="Times New Roman" w:eastAsiaTheme="minorEastAsia" w:hAnsi="Times New Roman"/>
          <w:sz w:val="20"/>
          <w:szCs w:val="20"/>
          <w:lang w:eastAsia="zh-CN"/>
        </w:rPr>
        <w:t xml:space="preserve">. </w:t>
      </w:r>
      <w:r w:rsidR="00637987">
        <w:rPr>
          <w:rFonts w:ascii="Times New Roman" w:eastAsiaTheme="minorEastAsia" w:hAnsi="Times New Roman"/>
          <w:sz w:val="20"/>
          <w:szCs w:val="20"/>
          <w:lang w:eastAsia="zh-CN"/>
        </w:rPr>
        <w:t>I</w:t>
      </w:r>
      <w:r w:rsidR="009B3477" w:rsidRPr="00473CEF">
        <w:rPr>
          <w:rFonts w:ascii="Times New Roman" w:eastAsiaTheme="minorEastAsia" w:hAnsi="Times New Roman"/>
          <w:sz w:val="20"/>
          <w:szCs w:val="20"/>
          <w:lang w:eastAsia="zh-CN"/>
        </w:rPr>
        <w:t xml:space="preserve">f inter-band </w:t>
      </w:r>
      <w:r w:rsidR="00637987" w:rsidRPr="00473CEF">
        <w:rPr>
          <w:rFonts w:ascii="Times New Roman" w:eastAsiaTheme="minorEastAsia" w:hAnsi="Times New Roman"/>
          <w:sz w:val="20"/>
          <w:szCs w:val="20"/>
          <w:lang w:eastAsia="zh-CN"/>
        </w:rPr>
        <w:t>carriers</w:t>
      </w:r>
      <w:r w:rsidR="009B3477" w:rsidRPr="00473CEF">
        <w:rPr>
          <w:rFonts w:ascii="Times New Roman" w:eastAsiaTheme="minorEastAsia" w:hAnsi="Times New Roman"/>
          <w:sz w:val="20"/>
          <w:szCs w:val="20"/>
          <w:lang w:eastAsia="zh-CN"/>
        </w:rPr>
        <w:t xml:space="preserve"> cannot be formulated as</w:t>
      </w:r>
      <w:r w:rsidR="00C6384E">
        <w:rPr>
          <w:rFonts w:ascii="Times New Roman" w:eastAsiaTheme="minorEastAsia" w:hAnsi="Times New Roman"/>
          <w:sz w:val="20"/>
          <w:szCs w:val="20"/>
          <w:lang w:eastAsia="zh-CN"/>
        </w:rPr>
        <w:t xml:space="preserve"> one</w:t>
      </w:r>
      <w:r w:rsidR="009B3477" w:rsidRPr="00473CEF">
        <w:rPr>
          <w:rFonts w:ascii="Times New Roman" w:eastAsiaTheme="minorEastAsia" w:hAnsi="Times New Roman"/>
          <w:sz w:val="20"/>
          <w:szCs w:val="20"/>
          <w:lang w:eastAsia="zh-CN"/>
        </w:rPr>
        <w:t xml:space="preserve"> SCMC,</w:t>
      </w:r>
      <w:r>
        <w:rPr>
          <w:rFonts w:ascii="Times New Roman" w:eastAsiaTheme="minorEastAsia" w:hAnsi="Times New Roman"/>
          <w:sz w:val="20"/>
          <w:szCs w:val="20"/>
          <w:lang w:eastAsia="zh-CN"/>
        </w:rPr>
        <w:t xml:space="preserve"> </w:t>
      </w:r>
      <w:r w:rsidR="009B3477" w:rsidRPr="00473CEF">
        <w:rPr>
          <w:rFonts w:ascii="Times New Roman" w:eastAsiaTheme="minorEastAsia" w:hAnsi="Times New Roman"/>
          <w:sz w:val="20"/>
          <w:szCs w:val="20"/>
          <w:lang w:eastAsia="zh-CN"/>
        </w:rPr>
        <w:t xml:space="preserve">there may even be the need to support aggregation of multiple SCMCs each of which aggregates a number of adjacent carriers. If this is the case, </w:t>
      </w:r>
      <w:r w:rsidR="002E63C4" w:rsidRPr="00473CEF">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multi-</w:t>
      </w:r>
      <w:r w:rsidR="002E63C4" w:rsidRPr="00473CEF">
        <w:rPr>
          <w:rFonts w:ascii="Times New Roman" w:eastAsiaTheme="minorEastAsia" w:hAnsi="Times New Roman"/>
          <w:sz w:val="20"/>
          <w:szCs w:val="20"/>
          <w:lang w:eastAsia="zh-CN"/>
        </w:rPr>
        <w:t>Cell configuration is inevitable</w:t>
      </w:r>
      <w:r>
        <w:rPr>
          <w:rFonts w:ascii="Times New Roman" w:eastAsiaTheme="minorEastAsia" w:hAnsi="Times New Roman"/>
          <w:sz w:val="20"/>
          <w:szCs w:val="20"/>
          <w:lang w:eastAsia="zh-CN"/>
        </w:rPr>
        <w:t xml:space="preserve"> (similar to the </w:t>
      </w:r>
      <w:proofErr w:type="spellStart"/>
      <w:r>
        <w:rPr>
          <w:rFonts w:ascii="Times New Roman" w:eastAsiaTheme="minorEastAsia" w:hAnsi="Times New Roman"/>
          <w:sz w:val="20"/>
          <w:szCs w:val="20"/>
          <w:lang w:eastAsia="zh-CN"/>
        </w:rPr>
        <w:t>Scell</w:t>
      </w:r>
      <w:proofErr w:type="spellEnd"/>
      <w:r>
        <w:rPr>
          <w:rFonts w:ascii="Times New Roman" w:eastAsiaTheme="minorEastAsia" w:hAnsi="Times New Roman"/>
          <w:sz w:val="20"/>
          <w:szCs w:val="20"/>
          <w:lang w:eastAsia="zh-CN"/>
        </w:rPr>
        <w:t xml:space="preserve"> list in NR)</w:t>
      </w:r>
      <w:r w:rsidR="002E63C4" w:rsidRPr="00473CEF">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making</w:t>
      </w:r>
      <w:r w:rsidR="002E63C4" w:rsidRPr="00473CEF">
        <w:rPr>
          <w:rFonts w:ascii="Times New Roman" w:eastAsiaTheme="minorEastAsia" w:hAnsi="Times New Roman"/>
          <w:sz w:val="20"/>
          <w:szCs w:val="20"/>
          <w:lang w:eastAsia="zh-CN"/>
        </w:rPr>
        <w:t xml:space="preserve"> </w:t>
      </w:r>
      <w:r w:rsidR="009B3477" w:rsidRPr="00473CEF">
        <w:rPr>
          <w:rFonts w:ascii="Times New Roman" w:eastAsiaTheme="minorEastAsia" w:hAnsi="Times New Roman"/>
          <w:sz w:val="20"/>
          <w:szCs w:val="20"/>
          <w:lang w:eastAsia="zh-CN"/>
        </w:rPr>
        <w:t xml:space="preserve">it questionable on whether </w:t>
      </w:r>
      <w:r w:rsidR="002E63C4" w:rsidRPr="00473CEF">
        <w:rPr>
          <w:rFonts w:ascii="Times New Roman" w:eastAsiaTheme="minorEastAsia" w:hAnsi="Times New Roman"/>
          <w:sz w:val="20"/>
          <w:szCs w:val="20"/>
          <w:lang w:eastAsia="zh-CN"/>
        </w:rPr>
        <w:t xml:space="preserve">SCMC </w:t>
      </w:r>
      <w:r w:rsidR="009B3477" w:rsidRPr="00473CEF">
        <w:rPr>
          <w:rFonts w:ascii="Times New Roman" w:eastAsiaTheme="minorEastAsia" w:hAnsi="Times New Roman"/>
          <w:sz w:val="20"/>
          <w:szCs w:val="20"/>
          <w:lang w:eastAsia="zh-CN"/>
        </w:rPr>
        <w:t xml:space="preserve">can really achieve the </w:t>
      </w:r>
      <w:r w:rsidR="002E63C4" w:rsidRPr="00473CEF">
        <w:rPr>
          <w:rFonts w:ascii="Times New Roman" w:eastAsiaTheme="minorEastAsia" w:hAnsi="Times New Roman"/>
          <w:sz w:val="20"/>
          <w:szCs w:val="20"/>
          <w:lang w:eastAsia="zh-CN"/>
        </w:rPr>
        <w:t xml:space="preserve">configuration </w:t>
      </w:r>
      <w:proofErr w:type="spellStart"/>
      <w:r w:rsidR="002E63C4" w:rsidRPr="00473CEF">
        <w:rPr>
          <w:rFonts w:ascii="Times New Roman" w:eastAsiaTheme="minorEastAsia" w:hAnsi="Times New Roman"/>
          <w:sz w:val="20"/>
          <w:szCs w:val="20"/>
          <w:lang w:eastAsia="zh-CN"/>
        </w:rPr>
        <w:t>signalling</w:t>
      </w:r>
      <w:proofErr w:type="spellEnd"/>
      <w:r w:rsidR="002E63C4" w:rsidRPr="00473CEF">
        <w:rPr>
          <w:rFonts w:ascii="Times New Roman" w:eastAsiaTheme="minorEastAsia" w:hAnsi="Times New Roman"/>
          <w:sz w:val="20"/>
          <w:szCs w:val="20"/>
          <w:lang w:eastAsia="zh-CN"/>
        </w:rPr>
        <w:t xml:space="preserve"> saving </w:t>
      </w:r>
      <w:r w:rsidR="009B3477" w:rsidRPr="00473CEF">
        <w:rPr>
          <w:rFonts w:ascii="Times New Roman" w:eastAsiaTheme="minorEastAsia" w:hAnsi="Times New Roman"/>
          <w:sz w:val="20"/>
          <w:szCs w:val="20"/>
          <w:lang w:eastAsia="zh-CN"/>
        </w:rPr>
        <w:t xml:space="preserve">gain </w:t>
      </w:r>
      <w:r w:rsidR="002E63C4" w:rsidRPr="00473CEF">
        <w:rPr>
          <w:rFonts w:ascii="Times New Roman" w:eastAsiaTheme="minorEastAsia" w:hAnsi="Times New Roman"/>
          <w:sz w:val="20"/>
          <w:szCs w:val="20"/>
          <w:lang w:eastAsia="zh-CN"/>
        </w:rPr>
        <w:t>compared with legacy CA</w:t>
      </w:r>
      <w:r w:rsidR="009B3477" w:rsidRPr="00473CEF">
        <w:rPr>
          <w:rFonts w:ascii="Times New Roman" w:eastAsiaTheme="minorEastAsia" w:hAnsi="Times New Roman"/>
          <w:sz w:val="20"/>
          <w:szCs w:val="20"/>
          <w:lang w:eastAsia="zh-CN"/>
        </w:rPr>
        <w:t xml:space="preserve"> (as in the 1</w:t>
      </w:r>
      <w:r w:rsidR="009B3477" w:rsidRPr="00DF7FF4">
        <w:rPr>
          <w:rFonts w:ascii="Times New Roman" w:eastAsiaTheme="minorEastAsia" w:hAnsi="Times New Roman"/>
          <w:sz w:val="20"/>
          <w:szCs w:val="20"/>
          <w:vertAlign w:val="superscript"/>
          <w:lang w:eastAsia="zh-CN"/>
        </w:rPr>
        <w:t>st</w:t>
      </w:r>
      <w:r w:rsidR="009B3477" w:rsidRPr="00473CEF">
        <w:rPr>
          <w:rFonts w:ascii="Times New Roman" w:eastAsiaTheme="minorEastAsia" w:hAnsi="Times New Roman"/>
          <w:sz w:val="20"/>
          <w:szCs w:val="20"/>
          <w:lang w:eastAsia="zh-CN"/>
        </w:rPr>
        <w:t xml:space="preserve"> row of Table 1)</w:t>
      </w:r>
      <w:r w:rsidR="002E63C4" w:rsidRPr="00473CEF">
        <w:rPr>
          <w:rFonts w:ascii="Times New Roman" w:eastAsiaTheme="minorEastAsia" w:hAnsi="Times New Roman"/>
          <w:sz w:val="20"/>
          <w:szCs w:val="20"/>
          <w:lang w:eastAsia="zh-CN"/>
        </w:rPr>
        <w:t xml:space="preserve">. </w:t>
      </w:r>
    </w:p>
    <w:p w14:paraId="5C3CA315" w14:textId="67CEC063" w:rsidR="002E63C4" w:rsidRPr="002E63C4" w:rsidRDefault="002E63C4" w:rsidP="00134744">
      <w:pPr>
        <w:snapToGrid w:val="0"/>
        <w:spacing w:before="180" w:line="23" w:lineRule="atLeast"/>
        <w:rPr>
          <w:rFonts w:eastAsiaTheme="minorEastAsia"/>
          <w:b/>
          <w:bCs/>
          <w:lang w:eastAsia="zh-CN"/>
        </w:rPr>
      </w:pPr>
      <w:r w:rsidRPr="002E63C4">
        <w:rPr>
          <w:rFonts w:eastAsiaTheme="minorEastAsia" w:hint="eastAsia"/>
          <w:b/>
          <w:bCs/>
          <w:lang w:eastAsia="zh-CN"/>
        </w:rPr>
        <w:t>O</w:t>
      </w:r>
      <w:r w:rsidRPr="002E63C4">
        <w:rPr>
          <w:rFonts w:eastAsiaTheme="minorEastAsia"/>
          <w:b/>
          <w:bCs/>
          <w:lang w:eastAsia="zh-CN"/>
        </w:rPr>
        <w:t xml:space="preserve">bservation </w:t>
      </w:r>
      <w:r w:rsidR="00745646">
        <w:rPr>
          <w:rFonts w:eastAsiaTheme="minorEastAsia"/>
          <w:b/>
          <w:bCs/>
          <w:lang w:eastAsia="zh-CN"/>
        </w:rPr>
        <w:t>5</w:t>
      </w:r>
      <w:r w:rsidRPr="002E63C4">
        <w:rPr>
          <w:rFonts w:eastAsiaTheme="minorEastAsia"/>
          <w:b/>
          <w:bCs/>
          <w:lang w:eastAsia="zh-CN"/>
        </w:rPr>
        <w:t xml:space="preserve">: </w:t>
      </w:r>
      <w:r w:rsidR="009F4241">
        <w:rPr>
          <w:rFonts w:eastAsiaTheme="minorEastAsia"/>
          <w:b/>
          <w:bCs/>
          <w:lang w:eastAsia="zh-CN"/>
        </w:rPr>
        <w:t>S</w:t>
      </w:r>
      <w:r w:rsidRPr="002E63C4">
        <w:rPr>
          <w:rFonts w:eastAsiaTheme="minorEastAsia"/>
          <w:b/>
          <w:bCs/>
          <w:lang w:eastAsia="zh-CN"/>
        </w:rPr>
        <w:t>upporting multi-</w:t>
      </w:r>
      <w:r w:rsidR="009F4241" w:rsidRPr="002E63C4">
        <w:rPr>
          <w:rFonts w:eastAsiaTheme="minorEastAsia"/>
          <w:b/>
          <w:bCs/>
          <w:lang w:eastAsia="zh-CN"/>
        </w:rPr>
        <w:t>carrier</w:t>
      </w:r>
      <w:r w:rsidRPr="002E63C4">
        <w:rPr>
          <w:rFonts w:eastAsiaTheme="minorEastAsia"/>
          <w:b/>
          <w:bCs/>
          <w:lang w:eastAsia="zh-CN"/>
        </w:rPr>
        <w:t xml:space="preserve"> operation with multi-BWP handling in SCMC may lead to</w:t>
      </w:r>
      <w:r w:rsidR="00473CEF">
        <w:rPr>
          <w:rFonts w:eastAsiaTheme="minorEastAsia"/>
          <w:b/>
          <w:bCs/>
          <w:lang w:eastAsia="zh-CN"/>
        </w:rPr>
        <w:t>/depend on related RAN1 impacts (</w:t>
      </w:r>
      <w:proofErr w:type="gramStart"/>
      <w:r w:rsidR="00473CEF">
        <w:rPr>
          <w:rFonts w:eastAsiaTheme="minorEastAsia"/>
          <w:b/>
          <w:bCs/>
          <w:lang w:eastAsia="zh-CN"/>
        </w:rPr>
        <w:t>e.g.</w:t>
      </w:r>
      <w:proofErr w:type="gramEnd"/>
      <w:r w:rsidR="00473CEF">
        <w:rPr>
          <w:rFonts w:eastAsiaTheme="minorEastAsia"/>
          <w:b/>
          <w:bCs/>
          <w:lang w:eastAsia="zh-CN"/>
        </w:rPr>
        <w:t xml:space="preserve"> on scheduling)</w:t>
      </w:r>
      <w:r w:rsidR="00637987">
        <w:rPr>
          <w:rFonts w:eastAsiaTheme="minorEastAsia"/>
          <w:b/>
          <w:bCs/>
          <w:lang w:eastAsia="zh-CN"/>
        </w:rPr>
        <w:t>, as well as potential</w:t>
      </w:r>
      <w:r w:rsidR="00473CEF">
        <w:rPr>
          <w:rFonts w:eastAsiaTheme="minorEastAsia"/>
          <w:b/>
          <w:bCs/>
          <w:lang w:eastAsia="zh-CN"/>
        </w:rPr>
        <w:t xml:space="preserve"> RAN4 impacts (</w:t>
      </w:r>
      <w:proofErr w:type="spellStart"/>
      <w:r w:rsidR="00473CEF">
        <w:rPr>
          <w:rFonts w:eastAsiaTheme="minorEastAsia"/>
          <w:b/>
          <w:bCs/>
          <w:lang w:eastAsia="zh-CN"/>
        </w:rPr>
        <w:t>w.r.t.</w:t>
      </w:r>
      <w:proofErr w:type="spellEnd"/>
      <w:r w:rsidR="00637987">
        <w:rPr>
          <w:rFonts w:eastAsiaTheme="minorEastAsia"/>
          <w:b/>
          <w:bCs/>
          <w:lang w:eastAsia="zh-CN"/>
        </w:rPr>
        <w:t xml:space="preserve"> e.g.,</w:t>
      </w:r>
      <w:r w:rsidR="00473CEF">
        <w:rPr>
          <w:rFonts w:eastAsiaTheme="minorEastAsia"/>
          <w:b/>
          <w:bCs/>
          <w:lang w:eastAsia="zh-CN"/>
        </w:rPr>
        <w:t xml:space="preserve"> </w:t>
      </w:r>
      <w:r w:rsidR="00473CEF">
        <w:rPr>
          <w:rFonts w:eastAsiaTheme="minorEastAsia"/>
          <w:b/>
          <w:bCs/>
          <w:lang w:eastAsia="zh-CN"/>
        </w:rPr>
        <w:lastRenderedPageBreak/>
        <w:t>bands/</w:t>
      </w:r>
      <w:r w:rsidR="00473CEF">
        <w:rPr>
          <w:rFonts w:eastAsiaTheme="minorEastAsia" w:hint="eastAsia"/>
          <w:b/>
          <w:bCs/>
          <w:lang w:eastAsia="zh-CN"/>
        </w:rPr>
        <w:t>frequencies</w:t>
      </w:r>
      <w:r w:rsidR="00473CEF">
        <w:rPr>
          <w:rFonts w:eastAsiaTheme="minorEastAsia"/>
          <w:b/>
          <w:bCs/>
          <w:lang w:eastAsia="zh-CN"/>
        </w:rPr>
        <w:t xml:space="preserve"> </w:t>
      </w:r>
      <w:r w:rsidR="00FE59C5">
        <w:rPr>
          <w:rFonts w:eastAsiaTheme="minorEastAsia"/>
          <w:b/>
          <w:bCs/>
          <w:lang w:eastAsia="zh-CN"/>
        </w:rPr>
        <w:t>can be really aggregated into one cell, related RF/RRM requirements, etc.)</w:t>
      </w:r>
      <w:r w:rsidR="00637987">
        <w:rPr>
          <w:rFonts w:eastAsiaTheme="minorEastAsia"/>
          <w:b/>
          <w:bCs/>
          <w:lang w:eastAsia="zh-CN"/>
        </w:rPr>
        <w:t xml:space="preserve"> </w:t>
      </w:r>
      <w:r w:rsidR="00FE59C5">
        <w:rPr>
          <w:rFonts w:eastAsiaTheme="minorEastAsia"/>
          <w:b/>
          <w:bCs/>
          <w:lang w:eastAsia="zh-CN"/>
        </w:rPr>
        <w:t>which impact the feasibility and applicability of SCMC framework.</w:t>
      </w:r>
    </w:p>
    <w:p w14:paraId="7EB15320" w14:textId="0A95F606" w:rsidR="00866B6C" w:rsidRDefault="002E63C4" w:rsidP="00EF271A">
      <w:pPr>
        <w:snapToGrid w:val="0"/>
        <w:spacing w:line="23" w:lineRule="atLeast"/>
        <w:rPr>
          <w:rFonts w:eastAsiaTheme="minorEastAsia"/>
          <w:lang w:eastAsia="zh-CN"/>
        </w:rPr>
      </w:pPr>
      <w:r>
        <w:rPr>
          <w:rFonts w:eastAsiaTheme="minorEastAsia"/>
          <w:lang w:eastAsia="zh-CN"/>
        </w:rPr>
        <w:t xml:space="preserve">To this end, </w:t>
      </w:r>
      <w:r w:rsidR="00F16603">
        <w:rPr>
          <w:rFonts w:eastAsiaTheme="minorEastAsia"/>
          <w:lang w:eastAsia="zh-CN"/>
        </w:rPr>
        <w:t xml:space="preserve">considering that RAN2 impact may mainly concern the configuration part which need depend on RAN1/4 design, </w:t>
      </w:r>
      <w:r w:rsidR="00FE59C5">
        <w:rPr>
          <w:rFonts w:eastAsiaTheme="minorEastAsia"/>
          <w:lang w:eastAsia="zh-CN"/>
        </w:rPr>
        <w:t xml:space="preserve">RAN2 </w:t>
      </w:r>
      <w:r w:rsidR="00637987">
        <w:rPr>
          <w:rFonts w:eastAsiaTheme="minorEastAsia"/>
          <w:lang w:eastAsia="zh-CN"/>
        </w:rPr>
        <w:t>should</w:t>
      </w:r>
      <w:r w:rsidR="00FE59C5">
        <w:rPr>
          <w:rFonts w:eastAsiaTheme="minorEastAsia"/>
          <w:lang w:eastAsia="zh-CN"/>
        </w:rPr>
        <w:t xml:space="preserve"> wait for mo</w:t>
      </w:r>
      <w:r w:rsidR="00FE59C5" w:rsidRPr="00F027BC">
        <w:rPr>
          <w:rFonts w:eastAsiaTheme="minorEastAsia"/>
          <w:lang w:eastAsia="zh-CN"/>
        </w:rPr>
        <w:t>re</w:t>
      </w:r>
      <w:r w:rsidRPr="00F027BC">
        <w:rPr>
          <w:rFonts w:eastAsiaTheme="minorEastAsia"/>
          <w:lang w:eastAsia="zh-CN"/>
        </w:rPr>
        <w:t xml:space="preserve"> RAN1</w:t>
      </w:r>
      <w:r w:rsidR="00E83B8F" w:rsidRPr="00F027BC">
        <w:rPr>
          <w:rFonts w:eastAsiaTheme="minorEastAsia"/>
          <w:lang w:eastAsia="zh-CN"/>
        </w:rPr>
        <w:t>/4</w:t>
      </w:r>
      <w:r w:rsidRPr="00F027BC">
        <w:rPr>
          <w:rFonts w:eastAsiaTheme="minorEastAsia"/>
          <w:lang w:eastAsia="zh-CN"/>
        </w:rPr>
        <w:t xml:space="preserve"> pro</w:t>
      </w:r>
      <w:r>
        <w:rPr>
          <w:rFonts w:eastAsiaTheme="minorEastAsia"/>
          <w:lang w:eastAsia="zh-CN"/>
        </w:rPr>
        <w:t xml:space="preserve">gress on </w:t>
      </w:r>
      <w:r w:rsidR="00FE59C5">
        <w:rPr>
          <w:rFonts w:eastAsiaTheme="minorEastAsia"/>
          <w:lang w:eastAsia="zh-CN"/>
        </w:rPr>
        <w:t xml:space="preserve">based on which RAN2 may further study the support of SCMC framework </w:t>
      </w:r>
      <w:r w:rsidR="0065049E">
        <w:rPr>
          <w:rFonts w:eastAsiaTheme="minorEastAsia"/>
          <w:lang w:eastAsia="zh-CN"/>
        </w:rPr>
        <w:t>f</w:t>
      </w:r>
      <w:r w:rsidR="0065049E">
        <w:rPr>
          <w:rFonts w:eastAsiaTheme="minorEastAsia"/>
          <w:lang w:eastAsia="zh-CN"/>
        </w:rPr>
        <w:t>ro</w:t>
      </w:r>
      <w:r w:rsidR="0065049E">
        <w:rPr>
          <w:rFonts w:eastAsiaTheme="minorEastAsia"/>
          <w:lang w:eastAsia="zh-CN"/>
        </w:rPr>
        <w:t xml:space="preserve">m </w:t>
      </w:r>
      <w:r w:rsidR="00DF7FF4">
        <w:rPr>
          <w:rFonts w:eastAsiaTheme="minorEastAsia"/>
          <w:lang w:eastAsia="zh-CN"/>
        </w:rPr>
        <w:t xml:space="preserve">configuration/activation </w:t>
      </w:r>
      <w:r w:rsidR="00FE59C5">
        <w:rPr>
          <w:rFonts w:eastAsiaTheme="minorEastAsia"/>
          <w:lang w:eastAsia="zh-CN"/>
        </w:rPr>
        <w:t xml:space="preserve">perspective (for </w:t>
      </w:r>
      <w:proofErr w:type="gramStart"/>
      <w:r w:rsidR="00FE59C5">
        <w:rPr>
          <w:rFonts w:eastAsiaTheme="minorEastAsia"/>
          <w:lang w:eastAsia="zh-CN"/>
        </w:rPr>
        <w:t>e.g.</w:t>
      </w:r>
      <w:proofErr w:type="gramEnd"/>
      <w:r w:rsidR="00FE59C5">
        <w:rPr>
          <w:rFonts w:eastAsiaTheme="minorEastAsia"/>
          <w:lang w:eastAsia="zh-CN"/>
        </w:rPr>
        <w:t xml:space="preserve"> SCMC and multi-BWP configuration/activation)</w:t>
      </w:r>
      <w:r w:rsidR="0065049E">
        <w:rPr>
          <w:rFonts w:eastAsiaTheme="minorEastAsia"/>
          <w:lang w:eastAsia="zh-CN"/>
        </w:rPr>
        <w:t xml:space="preserve">, e.g. </w:t>
      </w:r>
      <w:r w:rsidR="0065049E">
        <w:rPr>
          <w:lang w:eastAsia="zh-CN"/>
        </w:rPr>
        <w:t xml:space="preserve">how to simply the </w:t>
      </w:r>
      <w:proofErr w:type="spellStart"/>
      <w:r w:rsidR="0065049E">
        <w:rPr>
          <w:lang w:eastAsia="zh-CN"/>
        </w:rPr>
        <w:t>signalling</w:t>
      </w:r>
      <w:proofErr w:type="spellEnd"/>
      <w:r w:rsidR="0065049E">
        <w:rPr>
          <w:lang w:eastAsia="zh-CN"/>
        </w:rPr>
        <w:t xml:space="preserve"> design on top of existing CA framework</w:t>
      </w:r>
      <w:r w:rsidR="0065049E">
        <w:rPr>
          <w:rFonts w:eastAsiaTheme="minorEastAsia"/>
          <w:lang w:eastAsia="zh-CN"/>
        </w:rPr>
        <w:t>.</w:t>
      </w:r>
    </w:p>
    <w:p w14:paraId="465DAF35" w14:textId="3F3A39AC" w:rsidR="002E63C4" w:rsidRPr="00DD34AD" w:rsidRDefault="002E63C4" w:rsidP="00DD34AD">
      <w:pPr>
        <w:pStyle w:val="Obs-prop"/>
        <w:rPr>
          <w:lang w:eastAsia="zh-CN"/>
        </w:rPr>
      </w:pPr>
      <w:r w:rsidRPr="00DD34AD">
        <w:rPr>
          <w:rFonts w:hint="eastAsia"/>
          <w:lang w:eastAsia="zh-CN"/>
        </w:rPr>
        <w:t>P</w:t>
      </w:r>
      <w:r w:rsidRPr="00DD34AD">
        <w:rPr>
          <w:lang w:eastAsia="zh-CN"/>
        </w:rPr>
        <w:t xml:space="preserve">roposal </w:t>
      </w:r>
      <w:r w:rsidR="00DD34AD">
        <w:rPr>
          <w:lang w:eastAsia="zh-CN"/>
        </w:rPr>
        <w:t>2</w:t>
      </w:r>
      <w:r w:rsidR="00874B5C" w:rsidRPr="00DD34AD">
        <w:rPr>
          <w:lang w:eastAsia="zh-CN"/>
        </w:rPr>
        <w:t xml:space="preserve">: RAN2 </w:t>
      </w:r>
      <w:r w:rsidR="00FE59C5" w:rsidRPr="00DD34AD">
        <w:rPr>
          <w:lang w:eastAsia="zh-CN"/>
        </w:rPr>
        <w:t xml:space="preserve">wait for RAN1 and RAN4 progress on whether to support SCMC </w:t>
      </w:r>
      <w:r w:rsidR="00F027BC">
        <w:rPr>
          <w:lang w:eastAsia="zh-CN"/>
        </w:rPr>
        <w:t>modelling</w:t>
      </w:r>
      <w:r w:rsidR="00FE59C5" w:rsidRPr="00DD34AD">
        <w:rPr>
          <w:lang w:eastAsia="zh-CN"/>
        </w:rPr>
        <w:t xml:space="preserve"> in RRC_CONNECTED. If it is supported, RAN2 study </w:t>
      </w:r>
      <w:r w:rsidR="00FE59C5">
        <w:rPr>
          <w:lang w:eastAsia="zh-CN"/>
        </w:rPr>
        <w:t>can focus on the</w:t>
      </w:r>
      <w:r w:rsidR="00637987">
        <w:rPr>
          <w:lang w:eastAsia="zh-CN"/>
        </w:rPr>
        <w:t xml:space="preserve"> </w:t>
      </w:r>
      <w:r w:rsidR="001E5A4F">
        <w:rPr>
          <w:lang w:eastAsia="zh-CN"/>
        </w:rPr>
        <w:t xml:space="preserve">SCMC/Multi-BWP </w:t>
      </w:r>
      <w:r w:rsidR="00637987">
        <w:rPr>
          <w:lang w:eastAsia="zh-CN"/>
        </w:rPr>
        <w:t>configuration/activation aspects</w:t>
      </w:r>
      <w:r w:rsidR="0065049E">
        <w:rPr>
          <w:lang w:eastAsia="zh-CN"/>
        </w:rPr>
        <w:t xml:space="preserve"> (</w:t>
      </w:r>
      <w:proofErr w:type="gramStart"/>
      <w:r w:rsidR="0065049E">
        <w:rPr>
          <w:lang w:eastAsia="zh-CN"/>
        </w:rPr>
        <w:t>e.g.</w:t>
      </w:r>
      <w:proofErr w:type="gramEnd"/>
      <w:r w:rsidR="0065049E">
        <w:rPr>
          <w:lang w:eastAsia="zh-CN"/>
        </w:rPr>
        <w:t xml:space="preserve"> how to simply the signalling design on top of existing CA framework)</w:t>
      </w:r>
      <w:r w:rsidR="00FE59C5" w:rsidRPr="00DD34AD">
        <w:rPr>
          <w:lang w:eastAsia="zh-CN"/>
        </w:rPr>
        <w:t xml:space="preserve">. </w:t>
      </w:r>
    </w:p>
    <w:p w14:paraId="49F8CFAD" w14:textId="05E7DCB5" w:rsidR="001C3C68" w:rsidRDefault="001C3C68" w:rsidP="001C3C68">
      <w:pPr>
        <w:pStyle w:val="2"/>
        <w:rPr>
          <w:rFonts w:eastAsiaTheme="minorEastAsia"/>
          <w:lang w:eastAsia="zh-CN"/>
        </w:rPr>
      </w:pPr>
      <w:r>
        <w:rPr>
          <w:rFonts w:eastAsiaTheme="minorEastAsia"/>
          <w:lang w:eastAsia="zh-CN"/>
        </w:rPr>
        <w:t>System information</w:t>
      </w:r>
    </w:p>
    <w:p w14:paraId="7AB23F96" w14:textId="450BABFF" w:rsidR="00E10A6D" w:rsidRDefault="00E10A6D" w:rsidP="00BF7B1D">
      <w:pPr>
        <w:pStyle w:val="3"/>
        <w:rPr>
          <w:lang w:eastAsia="zh-CN"/>
        </w:rPr>
      </w:pPr>
      <w:r w:rsidRPr="00E10A6D">
        <w:rPr>
          <w:lang w:eastAsia="zh-CN"/>
        </w:rPr>
        <w:t xml:space="preserve">Discussion on SIB1 </w:t>
      </w:r>
      <w:r w:rsidR="00F73892">
        <w:rPr>
          <w:lang w:eastAsia="zh-CN"/>
        </w:rPr>
        <w:t>content</w:t>
      </w:r>
    </w:p>
    <w:p w14:paraId="2D125941" w14:textId="77777777" w:rsidR="00C843FB" w:rsidRPr="00954913"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
          <w:bCs/>
        </w:rPr>
      </w:pPr>
      <w:r w:rsidRPr="00954913">
        <w:rPr>
          <w:b/>
          <w:bCs/>
        </w:rPr>
        <w:t xml:space="preserve">Agreements </w:t>
      </w:r>
      <w:r>
        <w:rPr>
          <w:b/>
          <w:bCs/>
        </w:rPr>
        <w:t xml:space="preserve">on System Information </w:t>
      </w:r>
    </w:p>
    <w:p w14:paraId="33F6EC74" w14:textId="77777777" w:rsidR="00C843FB" w:rsidRPr="00C843FB"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Cs/>
          <w:lang w:val="en-US"/>
        </w:rPr>
      </w:pPr>
      <w:r w:rsidRPr="00C843FB">
        <w:rPr>
          <w:bCs/>
          <w:lang w:val="en-US"/>
        </w:rPr>
        <w:t>-</w:t>
      </w:r>
      <w:r w:rsidRPr="00C843FB">
        <w:rPr>
          <w:bCs/>
          <w:lang w:val="en-US"/>
        </w:rPr>
        <w:tab/>
        <w:t xml:space="preserve">Study aspects related to SIB1 size.  Understand the issues and desired content/size from RAN2 point of view.  </w:t>
      </w:r>
    </w:p>
    <w:p w14:paraId="54263431" w14:textId="419C9DF9" w:rsidR="003B6930" w:rsidRDefault="00C9374D" w:rsidP="00DF7FF4">
      <w:pPr>
        <w:snapToGrid w:val="0"/>
        <w:spacing w:before="180" w:line="23" w:lineRule="atLeast"/>
        <w:rPr>
          <w:rFonts w:eastAsiaTheme="minorEastAsia"/>
          <w:lang w:eastAsia="zh-CN"/>
        </w:rPr>
      </w:pPr>
      <w:r>
        <w:rPr>
          <w:rFonts w:eastAsiaTheme="minorEastAsia"/>
          <w:lang w:val="en-GB" w:eastAsia="zh-CN"/>
        </w:rPr>
        <w:t>In last RAN2 meeting, RAN2 discussed the SIB 1 size</w:t>
      </w:r>
      <w:r w:rsidR="003B6930">
        <w:rPr>
          <w:rFonts w:eastAsiaTheme="minorEastAsia"/>
          <w:lang w:val="en-GB" w:eastAsia="zh-CN"/>
        </w:rPr>
        <w:t>.</w:t>
      </w:r>
      <w:r>
        <w:rPr>
          <w:rFonts w:eastAsiaTheme="minorEastAsia"/>
          <w:lang w:val="en-GB" w:eastAsia="zh-CN"/>
        </w:rPr>
        <w:t xml:space="preserve"> </w:t>
      </w:r>
      <w:r w:rsidR="009750EC" w:rsidRPr="00DD0F22">
        <w:rPr>
          <w:rFonts w:eastAsiaTheme="minorEastAsia"/>
          <w:lang w:eastAsia="zh-CN"/>
        </w:rPr>
        <w:t xml:space="preserve">In </w:t>
      </w:r>
      <w:r w:rsidR="003B6930">
        <w:rPr>
          <w:rFonts w:eastAsiaTheme="minorEastAsia"/>
          <w:lang w:eastAsia="zh-CN"/>
        </w:rPr>
        <w:t xml:space="preserve">5G </w:t>
      </w:r>
      <w:r w:rsidR="009750EC" w:rsidRPr="00DD0F22">
        <w:rPr>
          <w:rFonts w:eastAsiaTheme="minorEastAsia"/>
          <w:lang w:eastAsia="zh-CN"/>
        </w:rPr>
        <w:t xml:space="preserve">NR, SIB1 has been upgraded </w:t>
      </w:r>
      <w:r w:rsidR="009750EC">
        <w:rPr>
          <w:rFonts w:eastAsiaTheme="minorEastAsia"/>
          <w:lang w:eastAsia="zh-CN"/>
        </w:rPr>
        <w:t>release</w:t>
      </w:r>
      <w:r w:rsidR="009750EC" w:rsidRPr="00DD0F22">
        <w:rPr>
          <w:rFonts w:eastAsiaTheme="minorEastAsia"/>
          <w:lang w:eastAsia="zh-CN"/>
        </w:rPr>
        <w:t xml:space="preserve"> by </w:t>
      </w:r>
      <w:r w:rsidR="009750EC">
        <w:rPr>
          <w:rFonts w:eastAsiaTheme="minorEastAsia"/>
          <w:lang w:eastAsia="zh-CN"/>
        </w:rPr>
        <w:t>release</w:t>
      </w:r>
      <w:r w:rsidR="009750EC" w:rsidRPr="00DD0F22">
        <w:rPr>
          <w:rFonts w:eastAsiaTheme="minorEastAsia"/>
          <w:lang w:eastAsia="zh-CN"/>
        </w:rPr>
        <w:t xml:space="preserve">, and comprises </w:t>
      </w:r>
      <w:r w:rsidR="009750EC">
        <w:rPr>
          <w:rFonts w:eastAsiaTheme="minorEastAsia"/>
          <w:lang w:eastAsia="zh-CN"/>
        </w:rPr>
        <w:t>an amount of</w:t>
      </w:r>
      <w:r w:rsidR="009750EC" w:rsidRPr="00DD0F22">
        <w:rPr>
          <w:rFonts w:eastAsiaTheme="minorEastAsia"/>
          <w:lang w:eastAsia="zh-CN"/>
        </w:rPr>
        <w:t xml:space="preserve"> information, leading to a large </w:t>
      </w:r>
      <w:r w:rsidR="009750EC">
        <w:rPr>
          <w:rFonts w:eastAsiaTheme="minorEastAsia"/>
          <w:lang w:eastAsia="zh-CN"/>
        </w:rPr>
        <w:t xml:space="preserve">message </w:t>
      </w:r>
      <w:r w:rsidR="009750EC" w:rsidRPr="00DD0F22">
        <w:rPr>
          <w:rFonts w:eastAsiaTheme="minorEastAsia"/>
          <w:lang w:eastAsia="zh-CN"/>
        </w:rPr>
        <w:t>size of SIB1. A UE needs to read and decode SIB1 every time</w:t>
      </w:r>
      <w:r>
        <w:rPr>
          <w:rFonts w:eastAsiaTheme="minorEastAsia"/>
          <w:lang w:eastAsia="zh-CN"/>
        </w:rPr>
        <w:t xml:space="preserve"> when</w:t>
      </w:r>
      <w:r w:rsidR="009750EC" w:rsidRPr="00DD0F22">
        <w:rPr>
          <w:rFonts w:eastAsiaTheme="minorEastAsia"/>
          <w:lang w:eastAsia="zh-CN"/>
        </w:rPr>
        <w:t xml:space="preserve"> </w:t>
      </w:r>
      <w:r w:rsidR="00C14A53">
        <w:rPr>
          <w:lang w:eastAsia="zh-CN"/>
        </w:rPr>
        <w:t>it needs to acquire (updated) system information</w:t>
      </w:r>
      <w:r w:rsidR="009750EC" w:rsidRPr="00DD0F22">
        <w:rPr>
          <w:rFonts w:eastAsiaTheme="minorEastAsia"/>
          <w:lang w:eastAsia="zh-CN"/>
        </w:rPr>
        <w:t xml:space="preserve">, and the large size of SIB1 leads to power waste for the UE. </w:t>
      </w:r>
      <w:r w:rsidR="00FF1BBB" w:rsidRPr="00FF1BBB">
        <w:rPr>
          <w:rFonts w:eastAsiaTheme="minorEastAsia"/>
          <w:lang w:eastAsia="zh-CN"/>
        </w:rPr>
        <w:t xml:space="preserve">Meanwhile, since SIB1 is broadcast more frequently than other SIBs, including unnecessary information in </w:t>
      </w:r>
      <w:r w:rsidR="00FF1BBB">
        <w:rPr>
          <w:rFonts w:eastAsiaTheme="minorEastAsia"/>
          <w:lang w:eastAsia="zh-CN"/>
        </w:rPr>
        <w:t>SIB1</w:t>
      </w:r>
      <w:r w:rsidR="00FF1BBB" w:rsidRPr="00FF1BBB">
        <w:rPr>
          <w:rFonts w:eastAsiaTheme="minorEastAsia"/>
          <w:lang w:eastAsia="zh-CN"/>
        </w:rPr>
        <w:t xml:space="preserve"> would also waste resources.</w:t>
      </w:r>
      <w:r w:rsidR="00FF1BBB">
        <w:rPr>
          <w:rFonts w:eastAsiaTheme="minorEastAsia"/>
          <w:lang w:eastAsia="zh-CN"/>
        </w:rPr>
        <w:t xml:space="preserve"> </w:t>
      </w:r>
    </w:p>
    <w:p w14:paraId="6D6103D3" w14:textId="6BB80C8A" w:rsidR="00E74153" w:rsidRDefault="003B6930" w:rsidP="00DF7FF4">
      <w:pPr>
        <w:snapToGrid w:val="0"/>
        <w:spacing w:before="180" w:line="23" w:lineRule="atLeast"/>
        <w:rPr>
          <w:rFonts w:eastAsiaTheme="minorEastAsia"/>
          <w:lang w:eastAsia="zh-CN"/>
        </w:rPr>
      </w:pPr>
      <w:r>
        <w:rPr>
          <w:rFonts w:eastAsiaTheme="minorEastAsia"/>
          <w:lang w:eastAsia="zh-CN"/>
        </w:rPr>
        <w:t>The SIB1 size optimization related to the SIB1 splitting in the last meeting. With respect to the SIB1 splitting, two motivations were observed:</w:t>
      </w:r>
    </w:p>
    <w:p w14:paraId="61FA4DF0" w14:textId="6BD22283" w:rsidR="00E74153" w:rsidRDefault="00B17793" w:rsidP="00E74153">
      <w:pPr>
        <w:pStyle w:val="af3"/>
        <w:numPr>
          <w:ilvl w:val="0"/>
          <w:numId w:val="32"/>
        </w:numPr>
        <w:snapToGrid w:val="0"/>
        <w:spacing w:line="23" w:lineRule="atLeast"/>
        <w:rPr>
          <w:rFonts w:ascii="Times New Roman" w:eastAsiaTheme="minorEastAsia" w:hAnsi="Times New Roman"/>
          <w:color w:val="000000" w:themeColor="text1"/>
          <w:sz w:val="20"/>
          <w:szCs w:val="20"/>
          <w:lang w:eastAsia="zh-CN"/>
        </w:rPr>
      </w:pPr>
      <w:r w:rsidRPr="008974DF">
        <w:rPr>
          <w:rFonts w:ascii="Times New Roman" w:eastAsiaTheme="minorEastAsia" w:hAnsi="Times New Roman"/>
          <w:color w:val="000000" w:themeColor="text1"/>
          <w:sz w:val="20"/>
          <w:szCs w:val="20"/>
          <w:lang w:eastAsia="zh-CN"/>
        </w:rPr>
        <w:t xml:space="preserve">to include only truly essential information, ensuring it fits within the size limit; </w:t>
      </w:r>
    </w:p>
    <w:p w14:paraId="31F550C7" w14:textId="7782E35D" w:rsidR="00E74153" w:rsidRDefault="00B17793" w:rsidP="00E74153">
      <w:pPr>
        <w:pStyle w:val="af3"/>
        <w:numPr>
          <w:ilvl w:val="0"/>
          <w:numId w:val="32"/>
        </w:numPr>
        <w:snapToGrid w:val="0"/>
        <w:spacing w:line="23" w:lineRule="atLeast"/>
        <w:rPr>
          <w:rFonts w:ascii="Times New Roman" w:eastAsiaTheme="minorEastAsia" w:hAnsi="Times New Roman"/>
          <w:color w:val="000000" w:themeColor="text1"/>
          <w:sz w:val="20"/>
          <w:szCs w:val="20"/>
          <w:lang w:eastAsia="zh-CN"/>
        </w:rPr>
      </w:pPr>
      <w:r w:rsidRPr="008974DF">
        <w:rPr>
          <w:rFonts w:ascii="Times New Roman" w:eastAsiaTheme="minorEastAsia" w:hAnsi="Times New Roman"/>
          <w:color w:val="000000" w:themeColor="text1"/>
          <w:sz w:val="20"/>
          <w:szCs w:val="20"/>
          <w:lang w:eastAsia="zh-CN"/>
        </w:rPr>
        <w:t xml:space="preserve">to separate cell-specific configurations from area-specific ones, thereby supporting area-specific SIB1 designs for power saving. </w:t>
      </w:r>
    </w:p>
    <w:p w14:paraId="152F3888" w14:textId="5C904D8B" w:rsidR="003863CD" w:rsidRDefault="00C14A53" w:rsidP="003863CD">
      <w:pPr>
        <w:snapToGrid w:val="0"/>
        <w:spacing w:line="23" w:lineRule="atLeast"/>
        <w:rPr>
          <w:rFonts w:eastAsiaTheme="minorEastAsia"/>
          <w:lang w:eastAsia="zh-CN"/>
        </w:rPr>
      </w:pPr>
      <w:r>
        <w:rPr>
          <w:rFonts w:eastAsiaTheme="minorEastAsia"/>
          <w:lang w:eastAsia="zh-CN"/>
        </w:rPr>
        <w:t>For the first motivation above,</w:t>
      </w:r>
      <w:r w:rsidR="003863CD" w:rsidRPr="003863CD">
        <w:rPr>
          <w:rFonts w:eastAsiaTheme="minorEastAsia"/>
          <w:lang w:eastAsia="zh-CN"/>
        </w:rPr>
        <w:t xml:space="preserve"> 6G SIB1 can minimiz</w:t>
      </w:r>
      <w:r>
        <w:rPr>
          <w:rFonts w:eastAsiaTheme="minorEastAsia"/>
          <w:lang w:eastAsia="zh-CN"/>
        </w:rPr>
        <w:t>e</w:t>
      </w:r>
      <w:r w:rsidR="003863CD" w:rsidRPr="003863CD">
        <w:rPr>
          <w:rFonts w:eastAsiaTheme="minorEastAsia"/>
          <w:lang w:eastAsia="zh-CN"/>
        </w:rPr>
        <w:t xml:space="preserve"> its size while accommodating the continuous expansion of content, aligned with the core requirement of SIB1 as RMSI</w:t>
      </w:r>
      <w:r w:rsidR="008044AD">
        <w:rPr>
          <w:rFonts w:eastAsiaTheme="minorEastAsia"/>
          <w:lang w:eastAsia="zh-CN"/>
        </w:rPr>
        <w:t xml:space="preserve"> (</w:t>
      </w:r>
      <w:r w:rsidR="008044AD" w:rsidRPr="008044AD">
        <w:rPr>
          <w:rFonts w:eastAsiaTheme="minorEastAsia"/>
          <w:lang w:eastAsia="zh-CN"/>
        </w:rPr>
        <w:t>Remaining Minimum System Information</w:t>
      </w:r>
      <w:r w:rsidR="008044AD">
        <w:rPr>
          <w:rFonts w:eastAsiaTheme="minorEastAsia"/>
          <w:lang w:eastAsia="zh-CN"/>
        </w:rPr>
        <w:t>)</w:t>
      </w:r>
      <w:r w:rsidR="003863CD" w:rsidRPr="003863CD">
        <w:rPr>
          <w:rFonts w:eastAsiaTheme="minorEastAsia"/>
          <w:lang w:eastAsia="zh-CN"/>
        </w:rPr>
        <w:t>.</w:t>
      </w:r>
      <w:r w:rsidR="003863CD">
        <w:rPr>
          <w:rFonts w:eastAsiaTheme="minorEastAsia"/>
          <w:lang w:eastAsia="zh-CN"/>
        </w:rPr>
        <w:t xml:space="preserve"> </w:t>
      </w:r>
      <w:r w:rsidR="003863CD" w:rsidRPr="003863CD">
        <w:rPr>
          <w:rFonts w:eastAsiaTheme="minorEastAsia"/>
          <w:lang w:eastAsia="zh-CN"/>
        </w:rPr>
        <w:t>To reduce payload size, 6G SIB1 should retain only the most essential information</w:t>
      </w:r>
      <w:r w:rsidR="00041B84">
        <w:rPr>
          <w:rFonts w:eastAsiaTheme="minorEastAsia"/>
          <w:lang w:eastAsia="zh-CN"/>
        </w:rPr>
        <w:t xml:space="preserve">, </w:t>
      </w:r>
      <w:r w:rsidR="00034292">
        <w:rPr>
          <w:rFonts w:eastAsiaTheme="minorEastAsia"/>
          <w:lang w:eastAsia="zh-CN"/>
        </w:rPr>
        <w:t>e.g.,</w:t>
      </w:r>
      <w:r w:rsidR="00041B84">
        <w:rPr>
          <w:rFonts w:eastAsiaTheme="minorEastAsia"/>
          <w:lang w:eastAsia="zh-CN"/>
        </w:rPr>
        <w:t xml:space="preserve"> </w:t>
      </w:r>
      <w:r w:rsidR="00041B84" w:rsidRPr="00E74153">
        <w:rPr>
          <w:rFonts w:eastAsiaTheme="minorEastAsia"/>
          <w:lang w:eastAsia="zh-CN"/>
        </w:rPr>
        <w:t>at least provide camping-related information</w:t>
      </w:r>
      <w:r w:rsidR="00100504">
        <w:rPr>
          <w:rFonts w:eastAsiaTheme="minorEastAsia"/>
          <w:lang w:eastAsia="zh-CN"/>
        </w:rPr>
        <w:t>,</w:t>
      </w:r>
      <w:r w:rsidR="00041B84" w:rsidRPr="00E74153">
        <w:rPr>
          <w:rFonts w:eastAsiaTheme="minorEastAsia"/>
          <w:lang w:eastAsia="zh-CN"/>
        </w:rPr>
        <w:t xml:space="preserve"> and the necessary </w:t>
      </w:r>
      <w:r w:rsidR="00100504">
        <w:rPr>
          <w:rFonts w:eastAsiaTheme="minorEastAsia"/>
          <w:lang w:eastAsia="zh-CN"/>
        </w:rPr>
        <w:t xml:space="preserve">information that determine validity of the SIB, </w:t>
      </w:r>
      <w:r w:rsidR="00041B84" w:rsidRPr="00E74153">
        <w:rPr>
          <w:rFonts w:eastAsiaTheme="minorEastAsia"/>
          <w:lang w:eastAsia="zh-CN"/>
        </w:rPr>
        <w:t xml:space="preserve">scheduling/resource details for other </w:t>
      </w:r>
      <w:r w:rsidR="0005198A" w:rsidRPr="0005198A">
        <w:rPr>
          <w:rFonts w:eastAsiaTheme="minorEastAsia"/>
          <w:lang w:eastAsia="zh-CN"/>
        </w:rPr>
        <w:t xml:space="preserve">SI acquisition </w:t>
      </w:r>
      <w:r w:rsidR="0005198A">
        <w:rPr>
          <w:rFonts w:eastAsiaTheme="minorEastAsia"/>
          <w:lang w:eastAsia="zh-CN"/>
        </w:rPr>
        <w:t>(if on-demand SI is supported)</w:t>
      </w:r>
      <w:r w:rsidR="00100504" w:rsidRPr="00100504">
        <w:rPr>
          <w:rFonts w:eastAsiaTheme="minorEastAsia"/>
          <w:lang w:eastAsia="zh-CN"/>
        </w:rPr>
        <w:t>, and scheduling/resource details</w:t>
      </w:r>
      <w:r w:rsidR="00100504">
        <w:rPr>
          <w:rFonts w:eastAsiaTheme="minorEastAsia"/>
          <w:lang w:eastAsia="zh-CN"/>
        </w:rPr>
        <w:t xml:space="preserve"> for </w:t>
      </w:r>
      <w:r w:rsidR="0005198A" w:rsidRPr="0005198A">
        <w:rPr>
          <w:rFonts w:eastAsiaTheme="minorEastAsia"/>
          <w:lang w:eastAsia="zh-CN"/>
        </w:rPr>
        <w:t>paging monitoring</w:t>
      </w:r>
      <w:r w:rsidR="003863CD" w:rsidRPr="003863CD">
        <w:rPr>
          <w:rFonts w:eastAsiaTheme="minorEastAsia"/>
          <w:lang w:eastAsia="zh-CN"/>
        </w:rPr>
        <w:t>. Based on the above principles</w:t>
      </w:r>
      <w:r w:rsidR="00BC5728">
        <w:rPr>
          <w:rFonts w:eastAsiaTheme="minorEastAsia"/>
          <w:lang w:eastAsia="zh-CN"/>
        </w:rPr>
        <w:t xml:space="preserve"> that </w:t>
      </w:r>
      <w:r w:rsidR="003863CD" w:rsidRPr="003863CD">
        <w:rPr>
          <w:rFonts w:eastAsiaTheme="minorEastAsia"/>
          <w:lang w:eastAsia="zh-CN"/>
        </w:rPr>
        <w:t>includ</w:t>
      </w:r>
      <w:r w:rsidR="00BC5728">
        <w:rPr>
          <w:rFonts w:eastAsiaTheme="minorEastAsia"/>
          <w:lang w:eastAsia="zh-CN"/>
        </w:rPr>
        <w:t>es</w:t>
      </w:r>
      <w:r w:rsidR="003863CD" w:rsidRPr="003863CD">
        <w:rPr>
          <w:rFonts w:eastAsiaTheme="minorEastAsia"/>
          <w:lang w:eastAsia="zh-CN"/>
        </w:rPr>
        <w:t xml:space="preserve"> the </w:t>
      </w:r>
      <w:r w:rsidR="004D07BD">
        <w:rPr>
          <w:rFonts w:eastAsiaTheme="minorEastAsia"/>
          <w:lang w:eastAsia="zh-CN"/>
        </w:rPr>
        <w:t>first</w:t>
      </w:r>
      <w:r w:rsidR="003863CD" w:rsidRPr="003863CD">
        <w:rPr>
          <w:rFonts w:eastAsiaTheme="minorEastAsia"/>
          <w:lang w:eastAsia="zh-CN"/>
        </w:rPr>
        <w:t xml:space="preserve"> motivation for splitting and the core role of SIB1 as RMSI</w:t>
      </w:r>
      <w:r w:rsidR="00BC5728">
        <w:rPr>
          <w:rFonts w:eastAsiaTheme="minorEastAsia"/>
          <w:lang w:eastAsia="zh-CN"/>
        </w:rPr>
        <w:t xml:space="preserve">, the below </w:t>
      </w:r>
      <w:r w:rsidR="003863CD" w:rsidRPr="003863CD">
        <w:rPr>
          <w:rFonts w:eastAsiaTheme="minorEastAsia"/>
          <w:lang w:eastAsia="zh-CN"/>
        </w:rPr>
        <w:t xml:space="preserve">Table </w:t>
      </w:r>
      <w:r>
        <w:rPr>
          <w:rFonts w:eastAsiaTheme="minorEastAsia"/>
          <w:lang w:eastAsia="zh-CN"/>
        </w:rPr>
        <w:t>2</w:t>
      </w:r>
      <w:r w:rsidR="003863CD" w:rsidRPr="003863CD">
        <w:rPr>
          <w:rFonts w:eastAsiaTheme="minorEastAsia"/>
          <w:lang w:eastAsia="zh-CN"/>
        </w:rPr>
        <w:t xml:space="preserve"> analyzes the usage of each piece of information in SIB1 to determine what must be included:</w:t>
      </w:r>
    </w:p>
    <w:p w14:paraId="58A25F06" w14:textId="58420FE3" w:rsidR="00593231" w:rsidRPr="00102AC0" w:rsidRDefault="00593231" w:rsidP="00593231">
      <w:pPr>
        <w:snapToGrid w:val="0"/>
        <w:spacing w:line="23" w:lineRule="atLeast"/>
        <w:jc w:val="center"/>
        <w:rPr>
          <w:rFonts w:eastAsiaTheme="minorEastAsia"/>
          <w:b/>
          <w:bCs/>
          <w:lang w:eastAsia="zh-CN"/>
        </w:rPr>
      </w:pPr>
      <w:r w:rsidRPr="00102AC0">
        <w:rPr>
          <w:rFonts w:eastAsiaTheme="minorEastAsia"/>
          <w:b/>
          <w:bCs/>
          <w:lang w:eastAsia="zh-CN"/>
        </w:rPr>
        <w:t xml:space="preserve">Table </w:t>
      </w:r>
      <w:r w:rsidR="00C14A53">
        <w:rPr>
          <w:rFonts w:eastAsiaTheme="minorEastAsia"/>
          <w:b/>
          <w:bCs/>
          <w:lang w:eastAsia="zh-CN"/>
        </w:rPr>
        <w:t>2</w:t>
      </w:r>
      <w:r w:rsidRPr="00102AC0">
        <w:rPr>
          <w:rFonts w:eastAsiaTheme="minorEastAsia"/>
          <w:b/>
          <w:bCs/>
          <w:lang w:eastAsia="zh-CN"/>
        </w:rPr>
        <w:t>: Disassemble NR SIB1 information</w:t>
      </w:r>
    </w:p>
    <w:tbl>
      <w:tblPr>
        <w:tblStyle w:val="af0"/>
        <w:tblW w:w="5000" w:type="pct"/>
        <w:tblLayout w:type="fixed"/>
        <w:tblLook w:val="04A0" w:firstRow="1" w:lastRow="0" w:firstColumn="1" w:lastColumn="0" w:noHBand="0" w:noVBand="1"/>
      </w:tblPr>
      <w:tblGrid>
        <w:gridCol w:w="1494"/>
        <w:gridCol w:w="984"/>
        <w:gridCol w:w="4181"/>
        <w:gridCol w:w="2691"/>
      </w:tblGrid>
      <w:tr w:rsidR="00593231" w14:paraId="3FCB14FF" w14:textId="77777777" w:rsidTr="00E43218">
        <w:tc>
          <w:tcPr>
            <w:tcW w:w="799" w:type="pct"/>
          </w:tcPr>
          <w:p w14:paraId="68244377" w14:textId="77777777" w:rsidR="00593231" w:rsidRPr="00D24969" w:rsidRDefault="00593231" w:rsidP="00E43218">
            <w:pPr>
              <w:snapToGrid w:val="0"/>
              <w:spacing w:line="23" w:lineRule="atLeast"/>
              <w:jc w:val="center"/>
              <w:rPr>
                <w:rFonts w:eastAsiaTheme="minorEastAsia"/>
                <w:b/>
                <w:bCs/>
                <w:lang w:eastAsia="zh-CN"/>
              </w:rPr>
            </w:pPr>
            <w:r w:rsidRPr="00D24969">
              <w:rPr>
                <w:rFonts w:eastAsiaTheme="minorEastAsia" w:hint="eastAsia"/>
                <w:b/>
                <w:bCs/>
                <w:lang w:eastAsia="zh-CN"/>
              </w:rPr>
              <w:t>S</w:t>
            </w:r>
            <w:r w:rsidRPr="00D24969">
              <w:rPr>
                <w:rFonts w:eastAsiaTheme="minorEastAsia"/>
                <w:b/>
                <w:bCs/>
                <w:lang w:eastAsia="zh-CN"/>
              </w:rPr>
              <w:t>IB1</w:t>
            </w:r>
            <w:r>
              <w:rPr>
                <w:rFonts w:eastAsiaTheme="minorEastAsia"/>
                <w:b/>
                <w:bCs/>
                <w:lang w:eastAsia="zh-CN"/>
              </w:rPr>
              <w:t xml:space="preserve"> information</w:t>
            </w:r>
          </w:p>
        </w:tc>
        <w:tc>
          <w:tcPr>
            <w:tcW w:w="526" w:type="pct"/>
          </w:tcPr>
          <w:p w14:paraId="523D27B6" w14:textId="77777777" w:rsidR="00593231" w:rsidRPr="00D24969" w:rsidRDefault="00593231" w:rsidP="00E43218">
            <w:pPr>
              <w:snapToGrid w:val="0"/>
              <w:spacing w:line="23" w:lineRule="atLeast"/>
              <w:jc w:val="center"/>
              <w:rPr>
                <w:rFonts w:eastAsiaTheme="minorEastAsia"/>
                <w:b/>
                <w:bCs/>
                <w:lang w:eastAsia="zh-CN"/>
              </w:rPr>
            </w:pPr>
            <w:r w:rsidRPr="00D24969">
              <w:rPr>
                <w:rFonts w:eastAsiaTheme="minorEastAsia" w:hint="eastAsia"/>
                <w:b/>
                <w:bCs/>
                <w:lang w:eastAsia="zh-CN"/>
              </w:rPr>
              <w:t>E</w:t>
            </w:r>
            <w:r w:rsidRPr="00D24969">
              <w:rPr>
                <w:rFonts w:eastAsiaTheme="minorEastAsia"/>
                <w:b/>
                <w:bCs/>
                <w:lang w:eastAsia="zh-CN"/>
              </w:rPr>
              <w:t>ssential or not?</w:t>
            </w:r>
          </w:p>
        </w:tc>
        <w:tc>
          <w:tcPr>
            <w:tcW w:w="2236" w:type="pct"/>
          </w:tcPr>
          <w:p w14:paraId="0F295826" w14:textId="77777777" w:rsidR="00593231" w:rsidRPr="00D24969" w:rsidRDefault="00593231" w:rsidP="00E43218">
            <w:pPr>
              <w:snapToGrid w:val="0"/>
              <w:spacing w:line="23" w:lineRule="atLeast"/>
              <w:jc w:val="center"/>
              <w:rPr>
                <w:rFonts w:eastAsiaTheme="minorEastAsia"/>
                <w:b/>
                <w:bCs/>
                <w:lang w:eastAsia="zh-CN"/>
              </w:rPr>
            </w:pPr>
            <w:r w:rsidRPr="00D24969">
              <w:rPr>
                <w:rFonts w:eastAsiaTheme="minorEastAsia" w:hint="eastAsia"/>
                <w:b/>
                <w:bCs/>
                <w:lang w:eastAsia="zh-CN"/>
              </w:rPr>
              <w:t>U</w:t>
            </w:r>
            <w:r w:rsidRPr="00D24969">
              <w:rPr>
                <w:rFonts w:eastAsiaTheme="minorEastAsia"/>
                <w:b/>
                <w:bCs/>
                <w:lang w:eastAsia="zh-CN"/>
              </w:rPr>
              <w:t>sage</w:t>
            </w:r>
          </w:p>
        </w:tc>
        <w:tc>
          <w:tcPr>
            <w:tcW w:w="1439" w:type="pct"/>
          </w:tcPr>
          <w:p w14:paraId="402753EA" w14:textId="277C81E7" w:rsidR="00593231" w:rsidRPr="00D24969" w:rsidRDefault="00593231" w:rsidP="00E43218">
            <w:pPr>
              <w:snapToGrid w:val="0"/>
              <w:spacing w:line="23" w:lineRule="atLeast"/>
              <w:jc w:val="center"/>
              <w:rPr>
                <w:rFonts w:eastAsiaTheme="minorEastAsia"/>
                <w:b/>
                <w:bCs/>
                <w:lang w:eastAsia="zh-CN"/>
              </w:rPr>
            </w:pPr>
            <w:r w:rsidRPr="00D24969">
              <w:rPr>
                <w:rFonts w:eastAsiaTheme="minorEastAsia" w:hint="eastAsia"/>
                <w:b/>
                <w:bCs/>
                <w:lang w:eastAsia="zh-CN"/>
              </w:rPr>
              <w:t>D</w:t>
            </w:r>
            <w:r w:rsidRPr="00D24969">
              <w:rPr>
                <w:rFonts w:eastAsiaTheme="minorEastAsia"/>
                <w:b/>
                <w:bCs/>
                <w:lang w:eastAsia="zh-CN"/>
              </w:rPr>
              <w:t>etail</w:t>
            </w:r>
            <w:r w:rsidR="008A366B">
              <w:rPr>
                <w:rFonts w:eastAsiaTheme="minorEastAsia"/>
                <w:b/>
                <w:bCs/>
                <w:lang w:eastAsia="zh-CN"/>
              </w:rPr>
              <w:t>ed IEs in NR SIB1</w:t>
            </w:r>
            <w:r>
              <w:rPr>
                <w:rFonts w:eastAsiaTheme="minorEastAsia"/>
                <w:b/>
                <w:bCs/>
                <w:lang w:eastAsia="zh-CN"/>
              </w:rPr>
              <w:t xml:space="preserve"> </w:t>
            </w:r>
          </w:p>
        </w:tc>
      </w:tr>
      <w:tr w:rsidR="00593231" w14:paraId="17051ABC" w14:textId="77777777" w:rsidTr="00E43218">
        <w:tc>
          <w:tcPr>
            <w:tcW w:w="799" w:type="pct"/>
          </w:tcPr>
          <w:p w14:paraId="6CF13E12" w14:textId="77777777" w:rsidR="00593231" w:rsidRDefault="00593231" w:rsidP="00E43218">
            <w:pPr>
              <w:snapToGrid w:val="0"/>
              <w:spacing w:line="23" w:lineRule="atLeast"/>
              <w:rPr>
                <w:rFonts w:eastAsiaTheme="minorEastAsia"/>
                <w:lang w:eastAsia="zh-CN"/>
              </w:rPr>
            </w:pPr>
            <w:r w:rsidRPr="00114196">
              <w:rPr>
                <w:rFonts w:eastAsiaTheme="minorEastAsia"/>
                <w:lang w:eastAsia="zh-CN"/>
              </w:rPr>
              <w:t>PLMN</w:t>
            </w:r>
            <w:r>
              <w:rPr>
                <w:rFonts w:eastAsiaTheme="minorEastAsia"/>
                <w:lang w:eastAsia="zh-CN"/>
              </w:rPr>
              <w:t>/TA</w:t>
            </w:r>
            <w:r w:rsidRPr="00114196">
              <w:rPr>
                <w:rFonts w:eastAsiaTheme="minorEastAsia"/>
                <w:lang w:eastAsia="zh-CN"/>
              </w:rPr>
              <w:t xml:space="preserve"> </w:t>
            </w:r>
            <w:r>
              <w:rPr>
                <w:rFonts w:eastAsiaTheme="minorEastAsia"/>
                <w:lang w:eastAsia="zh-CN"/>
              </w:rPr>
              <w:t>info</w:t>
            </w:r>
          </w:p>
        </w:tc>
        <w:tc>
          <w:tcPr>
            <w:tcW w:w="526" w:type="pct"/>
          </w:tcPr>
          <w:p w14:paraId="7DE724A8"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Ye</w:t>
            </w:r>
            <w:r w:rsidRPr="00546A47">
              <w:rPr>
                <w:rFonts w:eastAsiaTheme="minorEastAsia"/>
                <w:highlight w:val="green"/>
                <w:lang w:eastAsia="zh-CN"/>
              </w:rPr>
              <w:t>s</w:t>
            </w:r>
          </w:p>
        </w:tc>
        <w:tc>
          <w:tcPr>
            <w:tcW w:w="2236" w:type="pct"/>
          </w:tcPr>
          <w:p w14:paraId="2776456E" w14:textId="38C02D3E" w:rsidR="00593231" w:rsidRDefault="00593231" w:rsidP="00E43218">
            <w:pPr>
              <w:snapToGrid w:val="0"/>
              <w:spacing w:line="23" w:lineRule="atLeast"/>
              <w:rPr>
                <w:rFonts w:eastAsiaTheme="minorEastAsia"/>
                <w:lang w:eastAsia="zh-CN"/>
              </w:rPr>
            </w:pPr>
            <w:r w:rsidRPr="00E2729C">
              <w:rPr>
                <w:rFonts w:eastAsiaTheme="minorEastAsia"/>
                <w:b/>
                <w:bCs/>
                <w:lang w:eastAsia="zh-CN"/>
              </w:rPr>
              <w:t xml:space="preserve">For </w:t>
            </w:r>
            <w:r w:rsidR="0099686E">
              <w:rPr>
                <w:rFonts w:eastAsiaTheme="minorEastAsia"/>
                <w:b/>
                <w:bCs/>
                <w:lang w:eastAsia="zh-CN"/>
              </w:rPr>
              <w:t>cell camping</w:t>
            </w:r>
            <w:r w:rsidRPr="00E2729C">
              <w:rPr>
                <w:rFonts w:eastAsiaTheme="minorEastAsia"/>
                <w:b/>
                <w:bCs/>
                <w:lang w:eastAsia="zh-CN"/>
              </w:rPr>
              <w:t xml:space="preserve">: </w:t>
            </w:r>
            <w:r w:rsidRPr="00114196">
              <w:rPr>
                <w:rFonts w:eastAsiaTheme="minorEastAsia"/>
                <w:lang w:eastAsia="zh-CN"/>
              </w:rPr>
              <w:t>The UE needs to know which operator's network this is in order to decide whether to access it</w:t>
            </w:r>
            <w:r>
              <w:rPr>
                <w:rFonts w:eastAsiaTheme="minorEastAsia"/>
                <w:lang w:eastAsia="zh-CN"/>
              </w:rPr>
              <w:t>.</w:t>
            </w:r>
          </w:p>
        </w:tc>
        <w:tc>
          <w:tcPr>
            <w:tcW w:w="1439" w:type="pct"/>
          </w:tcPr>
          <w:p w14:paraId="7F52654C" w14:textId="77777777" w:rsidR="00593231" w:rsidRDefault="00593231" w:rsidP="00E43218">
            <w:pPr>
              <w:snapToGrid w:val="0"/>
              <w:spacing w:line="23" w:lineRule="atLeast"/>
              <w:rPr>
                <w:rFonts w:eastAsiaTheme="minorEastAsia"/>
                <w:lang w:eastAsia="zh-CN"/>
              </w:rPr>
            </w:pPr>
            <w:proofErr w:type="spellStart"/>
            <w:r>
              <w:rPr>
                <w:rFonts w:ascii="Courier New" w:hAnsi="Courier New" w:cs="Courier New"/>
                <w:color w:val="000000"/>
                <w:sz w:val="16"/>
                <w:szCs w:val="16"/>
              </w:rPr>
              <w:t>plmn-IdentityInfoList</w:t>
            </w:r>
            <w:proofErr w:type="spellEnd"/>
            <w:r>
              <w:rPr>
                <w:rFonts w:ascii="Courier New" w:hAnsi="Courier New" w:cs="Courier New"/>
                <w:color w:val="000000"/>
                <w:sz w:val="16"/>
                <w:szCs w:val="16"/>
              </w:rPr>
              <w:t xml:space="preserve">, </w:t>
            </w:r>
          </w:p>
        </w:tc>
      </w:tr>
      <w:tr w:rsidR="00593231" w14:paraId="42894DEA" w14:textId="77777777" w:rsidTr="00E43218">
        <w:tc>
          <w:tcPr>
            <w:tcW w:w="799" w:type="pct"/>
          </w:tcPr>
          <w:p w14:paraId="39DF572B" w14:textId="77777777" w:rsidR="00593231" w:rsidRDefault="00593231" w:rsidP="00E43218">
            <w:pPr>
              <w:snapToGrid w:val="0"/>
              <w:spacing w:line="23" w:lineRule="atLeast"/>
              <w:rPr>
                <w:rFonts w:eastAsiaTheme="minorEastAsia"/>
                <w:lang w:eastAsia="zh-CN"/>
              </w:rPr>
            </w:pPr>
            <w:r>
              <w:rPr>
                <w:rFonts w:eastAsiaTheme="minorEastAsia"/>
                <w:lang w:eastAsia="zh-CN"/>
              </w:rPr>
              <w:t>Cell barred info</w:t>
            </w:r>
          </w:p>
        </w:tc>
        <w:tc>
          <w:tcPr>
            <w:tcW w:w="526" w:type="pct"/>
          </w:tcPr>
          <w:p w14:paraId="481FE14A"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w:t>
            </w:r>
            <w:r w:rsidRPr="00546A47">
              <w:rPr>
                <w:rFonts w:eastAsiaTheme="minorEastAsia"/>
                <w:highlight w:val="green"/>
                <w:lang w:eastAsia="zh-CN"/>
              </w:rPr>
              <w:t>es</w:t>
            </w:r>
          </w:p>
        </w:tc>
        <w:tc>
          <w:tcPr>
            <w:tcW w:w="2236" w:type="pct"/>
          </w:tcPr>
          <w:p w14:paraId="0A12B777" w14:textId="3F946802" w:rsidR="00593231" w:rsidRDefault="00593231" w:rsidP="00E43218">
            <w:pPr>
              <w:snapToGrid w:val="0"/>
              <w:spacing w:line="23" w:lineRule="atLeast"/>
              <w:rPr>
                <w:rFonts w:eastAsiaTheme="minorEastAsia"/>
                <w:lang w:eastAsia="zh-CN"/>
              </w:rPr>
            </w:pPr>
            <w:r w:rsidRPr="00E2729C">
              <w:rPr>
                <w:rFonts w:eastAsiaTheme="minorEastAsia"/>
                <w:b/>
                <w:bCs/>
                <w:lang w:eastAsia="zh-CN"/>
              </w:rPr>
              <w:t xml:space="preserve">For </w:t>
            </w:r>
            <w:r w:rsidR="0099686E">
              <w:rPr>
                <w:rFonts w:eastAsiaTheme="minorEastAsia"/>
                <w:b/>
                <w:bCs/>
                <w:lang w:eastAsia="zh-CN"/>
              </w:rPr>
              <w:t>cell camping</w:t>
            </w:r>
            <w:r w:rsidRPr="00E2729C">
              <w:rPr>
                <w:rFonts w:eastAsiaTheme="minorEastAsia"/>
                <w:b/>
                <w:bCs/>
                <w:lang w:eastAsia="zh-CN"/>
              </w:rPr>
              <w:t xml:space="preserve">: </w:t>
            </w:r>
            <w:r w:rsidRPr="00BE178C">
              <w:rPr>
                <w:rFonts w:eastAsiaTheme="minorEastAsia"/>
                <w:lang w:eastAsia="zh-CN"/>
              </w:rPr>
              <w:t>The UE must immediately know if the cell is allowed to be accessed</w:t>
            </w:r>
            <w:r>
              <w:rPr>
                <w:rFonts w:eastAsiaTheme="minorEastAsia"/>
                <w:lang w:eastAsia="zh-CN"/>
              </w:rPr>
              <w:t>.</w:t>
            </w:r>
          </w:p>
        </w:tc>
        <w:tc>
          <w:tcPr>
            <w:tcW w:w="1439" w:type="pct"/>
          </w:tcPr>
          <w:p w14:paraId="0B151312" w14:textId="77777777" w:rsidR="00593231" w:rsidRDefault="00593231" w:rsidP="00E43218">
            <w:pPr>
              <w:snapToGrid w:val="0"/>
              <w:spacing w:line="23" w:lineRule="atLeast"/>
              <w:rPr>
                <w:rFonts w:ascii="Courier New" w:hAnsi="Courier New" w:cs="Courier New"/>
                <w:color w:val="000000"/>
                <w:sz w:val="16"/>
                <w:szCs w:val="16"/>
              </w:rPr>
            </w:pPr>
            <w:proofErr w:type="spellStart"/>
            <w:r w:rsidRPr="00D619A7">
              <w:rPr>
                <w:rFonts w:ascii="Courier New" w:hAnsi="Courier New" w:cs="Courier New"/>
                <w:color w:val="000000"/>
                <w:sz w:val="16"/>
                <w:szCs w:val="16"/>
              </w:rPr>
              <w:t>cellBarred</w:t>
            </w:r>
            <w:r>
              <w:rPr>
                <w:rFonts w:ascii="Courier New" w:hAnsi="Courier New" w:cs="Courier New"/>
                <w:color w:val="000000"/>
                <w:sz w:val="16"/>
                <w:szCs w:val="16"/>
              </w:rPr>
              <w:t>NTN</w:t>
            </w:r>
            <w:proofErr w:type="spellEnd"/>
          </w:p>
        </w:tc>
      </w:tr>
      <w:tr w:rsidR="00593231" w14:paraId="0C8A5497" w14:textId="77777777" w:rsidTr="00E43218">
        <w:tc>
          <w:tcPr>
            <w:tcW w:w="799" w:type="pct"/>
          </w:tcPr>
          <w:p w14:paraId="287EE293" w14:textId="77777777" w:rsidR="00593231" w:rsidRDefault="00593231" w:rsidP="00E43218">
            <w:pPr>
              <w:snapToGrid w:val="0"/>
              <w:spacing w:line="23" w:lineRule="atLeast"/>
              <w:rPr>
                <w:rFonts w:eastAsiaTheme="minorEastAsia"/>
                <w:lang w:eastAsia="zh-CN"/>
              </w:rPr>
            </w:pPr>
            <w:r w:rsidRPr="00A8428E">
              <w:rPr>
                <w:rFonts w:eastAsiaTheme="minorEastAsia"/>
                <w:lang w:eastAsia="zh-CN"/>
              </w:rPr>
              <w:t>Cell Reservation Info</w:t>
            </w:r>
          </w:p>
        </w:tc>
        <w:tc>
          <w:tcPr>
            <w:tcW w:w="526" w:type="pct"/>
          </w:tcPr>
          <w:p w14:paraId="26C6EFB4"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w:t>
            </w:r>
            <w:r w:rsidRPr="00546A47">
              <w:rPr>
                <w:rFonts w:eastAsiaTheme="minorEastAsia"/>
                <w:highlight w:val="green"/>
                <w:lang w:eastAsia="zh-CN"/>
              </w:rPr>
              <w:t>es</w:t>
            </w:r>
          </w:p>
        </w:tc>
        <w:tc>
          <w:tcPr>
            <w:tcW w:w="2236" w:type="pct"/>
          </w:tcPr>
          <w:p w14:paraId="38E69F1D" w14:textId="3B66EF51" w:rsidR="00593231" w:rsidRPr="00BE178C" w:rsidRDefault="00593231" w:rsidP="00E43218">
            <w:pPr>
              <w:snapToGrid w:val="0"/>
              <w:spacing w:line="23" w:lineRule="atLeast"/>
              <w:rPr>
                <w:rFonts w:eastAsiaTheme="minorEastAsia"/>
                <w:lang w:eastAsia="zh-CN"/>
              </w:rPr>
            </w:pPr>
            <w:r w:rsidRPr="00E2729C">
              <w:rPr>
                <w:rFonts w:eastAsiaTheme="minorEastAsia"/>
                <w:b/>
                <w:bCs/>
                <w:lang w:eastAsia="zh-CN"/>
              </w:rPr>
              <w:t xml:space="preserve">For </w:t>
            </w:r>
            <w:r w:rsidR="0099686E">
              <w:rPr>
                <w:rFonts w:eastAsiaTheme="minorEastAsia"/>
                <w:b/>
                <w:bCs/>
                <w:lang w:eastAsia="zh-CN"/>
              </w:rPr>
              <w:t>cell camping</w:t>
            </w:r>
            <w:r w:rsidRPr="00E2729C">
              <w:rPr>
                <w:rFonts w:eastAsiaTheme="minorEastAsia"/>
                <w:b/>
                <w:bCs/>
                <w:lang w:eastAsia="zh-CN"/>
              </w:rPr>
              <w:t xml:space="preserve">: </w:t>
            </w:r>
            <w:r w:rsidRPr="00A8428E">
              <w:rPr>
                <w:rFonts w:eastAsiaTheme="minorEastAsia"/>
                <w:lang w:eastAsia="zh-CN"/>
              </w:rPr>
              <w:t>Same as above; it is part of the access control</w:t>
            </w:r>
            <w:r w:rsidR="0099686E">
              <w:rPr>
                <w:rFonts w:eastAsiaTheme="minorEastAsia"/>
                <w:lang w:eastAsia="zh-CN"/>
              </w:rPr>
              <w:t xml:space="preserve"> and cell camping. </w:t>
            </w:r>
          </w:p>
        </w:tc>
        <w:tc>
          <w:tcPr>
            <w:tcW w:w="1439" w:type="pct"/>
          </w:tcPr>
          <w:p w14:paraId="0272E365" w14:textId="77777777" w:rsidR="00593231" w:rsidRPr="00D619A7" w:rsidRDefault="00593231" w:rsidP="00E43218">
            <w:pPr>
              <w:snapToGrid w:val="0"/>
              <w:spacing w:line="23" w:lineRule="atLeast"/>
              <w:rPr>
                <w:rFonts w:ascii="Courier New" w:hAnsi="Courier New" w:cs="Courier New"/>
                <w:color w:val="000000"/>
                <w:sz w:val="16"/>
                <w:szCs w:val="16"/>
              </w:rPr>
            </w:pPr>
            <w:proofErr w:type="spellStart"/>
            <w:r w:rsidRPr="00A8428E">
              <w:rPr>
                <w:rFonts w:ascii="Courier New" w:hAnsi="Courier New" w:cs="Courier New"/>
                <w:color w:val="000000"/>
                <w:sz w:val="16"/>
                <w:szCs w:val="16"/>
              </w:rPr>
              <w:t>cellReservedForOperatorUse</w:t>
            </w:r>
            <w:proofErr w:type="spellEnd"/>
            <w:r w:rsidRPr="00A8428E">
              <w:rPr>
                <w:rFonts w:ascii="Courier New" w:hAnsi="Courier New" w:cs="Courier New"/>
                <w:color w:val="000000"/>
                <w:sz w:val="16"/>
                <w:szCs w:val="16"/>
              </w:rPr>
              <w:t>/</w:t>
            </w:r>
            <w:proofErr w:type="spellStart"/>
            <w:r w:rsidRPr="00A8428E">
              <w:rPr>
                <w:rFonts w:ascii="Courier New" w:hAnsi="Courier New" w:cs="Courier New"/>
                <w:color w:val="000000"/>
                <w:sz w:val="16"/>
                <w:szCs w:val="16"/>
              </w:rPr>
              <w:t>OtherUse</w:t>
            </w:r>
            <w:proofErr w:type="spellEnd"/>
            <w:r>
              <w:rPr>
                <w:rFonts w:ascii="Courier New" w:hAnsi="Courier New" w:cs="Courier New"/>
                <w:color w:val="000000"/>
                <w:sz w:val="16"/>
                <w:szCs w:val="16"/>
              </w:rPr>
              <w:t>/</w:t>
            </w:r>
            <w:proofErr w:type="spellStart"/>
            <w:r>
              <w:rPr>
                <w:rFonts w:ascii="Courier New" w:hAnsi="Courier New" w:cs="Courier New"/>
                <w:color w:val="000000"/>
                <w:sz w:val="16"/>
                <w:szCs w:val="16"/>
              </w:rPr>
              <w:t>FutureUse</w:t>
            </w:r>
            <w:proofErr w:type="spellEnd"/>
          </w:p>
        </w:tc>
      </w:tr>
      <w:tr w:rsidR="00593231" w14:paraId="19BBBAF3" w14:textId="77777777" w:rsidTr="00E43218">
        <w:tc>
          <w:tcPr>
            <w:tcW w:w="799" w:type="pct"/>
          </w:tcPr>
          <w:p w14:paraId="31DBCF7E" w14:textId="76F7C10D" w:rsidR="00593231" w:rsidRPr="00A8428E" w:rsidRDefault="00CF6B11" w:rsidP="00E43218">
            <w:pPr>
              <w:snapToGrid w:val="0"/>
              <w:spacing w:line="23" w:lineRule="atLeast"/>
              <w:rPr>
                <w:rFonts w:eastAsiaTheme="minorEastAsia"/>
                <w:lang w:eastAsia="zh-CN"/>
              </w:rPr>
            </w:pPr>
            <w:r w:rsidRPr="00A8428E">
              <w:rPr>
                <w:rFonts w:eastAsiaTheme="minorEastAsia"/>
                <w:lang w:eastAsia="zh-CN"/>
              </w:rPr>
              <w:lastRenderedPageBreak/>
              <w:t xml:space="preserve">Cell </w:t>
            </w:r>
            <w:r w:rsidR="003A3784">
              <w:rPr>
                <w:rFonts w:eastAsiaTheme="minorEastAsia"/>
                <w:lang w:eastAsia="zh-CN"/>
              </w:rPr>
              <w:t>s</w:t>
            </w:r>
            <w:r>
              <w:rPr>
                <w:rFonts w:eastAsiaTheme="minorEastAsia"/>
                <w:lang w:eastAsia="zh-CN"/>
              </w:rPr>
              <w:t>election</w:t>
            </w:r>
            <w:r w:rsidRPr="00A8428E">
              <w:rPr>
                <w:rFonts w:eastAsiaTheme="minorEastAsia"/>
                <w:lang w:eastAsia="zh-CN"/>
              </w:rPr>
              <w:t xml:space="preserve"> Info</w:t>
            </w:r>
          </w:p>
        </w:tc>
        <w:tc>
          <w:tcPr>
            <w:tcW w:w="526" w:type="pct"/>
          </w:tcPr>
          <w:p w14:paraId="58B3ECCE"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w:t>
            </w:r>
            <w:r w:rsidRPr="00546A47">
              <w:rPr>
                <w:rFonts w:eastAsiaTheme="minorEastAsia"/>
                <w:highlight w:val="green"/>
                <w:lang w:eastAsia="zh-CN"/>
              </w:rPr>
              <w:t>es</w:t>
            </w:r>
          </w:p>
        </w:tc>
        <w:tc>
          <w:tcPr>
            <w:tcW w:w="2236" w:type="pct"/>
          </w:tcPr>
          <w:p w14:paraId="099075D7" w14:textId="780F4E88" w:rsidR="00593231" w:rsidRPr="00A8428E" w:rsidRDefault="00593231" w:rsidP="00E43218">
            <w:pPr>
              <w:snapToGrid w:val="0"/>
              <w:spacing w:line="23" w:lineRule="atLeast"/>
              <w:rPr>
                <w:rFonts w:eastAsiaTheme="minorEastAsia"/>
                <w:lang w:eastAsia="zh-CN"/>
              </w:rPr>
            </w:pPr>
            <w:r w:rsidRPr="00E2729C">
              <w:rPr>
                <w:rFonts w:eastAsiaTheme="minorEastAsia"/>
                <w:b/>
                <w:bCs/>
                <w:lang w:eastAsia="zh-CN"/>
              </w:rPr>
              <w:t xml:space="preserve">For </w:t>
            </w:r>
            <w:r w:rsidR="0099686E">
              <w:rPr>
                <w:rFonts w:eastAsiaTheme="minorEastAsia"/>
                <w:b/>
                <w:bCs/>
                <w:lang w:eastAsia="zh-CN"/>
              </w:rPr>
              <w:t xml:space="preserve">cell </w:t>
            </w:r>
            <w:r>
              <w:rPr>
                <w:rFonts w:eastAsiaTheme="minorEastAsia"/>
                <w:b/>
                <w:bCs/>
                <w:lang w:eastAsia="zh-CN"/>
              </w:rPr>
              <w:t>camping</w:t>
            </w:r>
            <w:r w:rsidRPr="00E2729C">
              <w:rPr>
                <w:rFonts w:eastAsiaTheme="minorEastAsia"/>
                <w:b/>
                <w:bCs/>
                <w:lang w:eastAsia="zh-CN"/>
              </w:rPr>
              <w:t xml:space="preserve">: </w:t>
            </w:r>
            <w:r w:rsidRPr="00A34ED5">
              <w:rPr>
                <w:rFonts w:eastAsiaTheme="minorEastAsia"/>
                <w:lang w:eastAsia="zh-CN"/>
              </w:rPr>
              <w:t>The basic criteria for the UE to judge if the signal is good enough for camping</w:t>
            </w:r>
          </w:p>
        </w:tc>
        <w:tc>
          <w:tcPr>
            <w:tcW w:w="1439" w:type="pct"/>
          </w:tcPr>
          <w:p w14:paraId="0605708E" w14:textId="77777777" w:rsidR="00593231" w:rsidRPr="00A8428E" w:rsidRDefault="00593231" w:rsidP="00E43218">
            <w:pPr>
              <w:snapToGrid w:val="0"/>
              <w:spacing w:line="23" w:lineRule="atLeast"/>
              <w:rPr>
                <w:rFonts w:ascii="Courier New" w:hAnsi="Courier New" w:cs="Courier New"/>
                <w:color w:val="000000"/>
                <w:sz w:val="16"/>
                <w:szCs w:val="16"/>
              </w:rPr>
            </w:pPr>
            <w:r>
              <w:rPr>
                <w:rFonts w:ascii="Courier New" w:hAnsi="Courier New" w:cs="Courier New"/>
                <w:color w:val="000000"/>
                <w:sz w:val="16"/>
                <w:szCs w:val="16"/>
              </w:rPr>
              <w:t>q-</w:t>
            </w:r>
            <w:proofErr w:type="spellStart"/>
            <w:r>
              <w:rPr>
                <w:rFonts w:ascii="Courier New" w:hAnsi="Courier New" w:cs="Courier New"/>
                <w:color w:val="000000"/>
                <w:sz w:val="16"/>
                <w:szCs w:val="16"/>
              </w:rPr>
              <w:t>RxLevMin</w:t>
            </w:r>
            <w:proofErr w:type="spellEnd"/>
            <w:r>
              <w:rPr>
                <w:rFonts w:ascii="Courier New" w:hAnsi="Courier New" w:cs="Courier New"/>
                <w:color w:val="000000"/>
                <w:sz w:val="16"/>
                <w:szCs w:val="16"/>
              </w:rPr>
              <w:t>, q-</w:t>
            </w:r>
            <w:proofErr w:type="spellStart"/>
            <w:r>
              <w:rPr>
                <w:rFonts w:ascii="Courier New" w:hAnsi="Courier New" w:cs="Courier New"/>
                <w:color w:val="000000"/>
                <w:sz w:val="16"/>
                <w:szCs w:val="16"/>
              </w:rPr>
              <w:t>QualMin</w:t>
            </w:r>
            <w:proofErr w:type="spellEnd"/>
          </w:p>
        </w:tc>
      </w:tr>
      <w:tr w:rsidR="00593231" w14:paraId="4B487B0F" w14:textId="77777777" w:rsidTr="00E43218">
        <w:tc>
          <w:tcPr>
            <w:tcW w:w="799" w:type="pct"/>
          </w:tcPr>
          <w:p w14:paraId="51FFBB11" w14:textId="77777777" w:rsidR="00593231" w:rsidRPr="00A34ED5" w:rsidRDefault="00593231" w:rsidP="00E43218">
            <w:pPr>
              <w:snapToGrid w:val="0"/>
              <w:spacing w:line="23" w:lineRule="atLeast"/>
              <w:rPr>
                <w:rFonts w:eastAsiaTheme="minorEastAsia"/>
                <w:lang w:eastAsia="zh-CN"/>
              </w:rPr>
            </w:pPr>
            <w:r>
              <w:rPr>
                <w:rFonts w:eastAsiaTheme="minorEastAsia" w:hint="eastAsia"/>
                <w:lang w:eastAsia="zh-CN"/>
              </w:rPr>
              <w:t>S</w:t>
            </w:r>
            <w:r>
              <w:rPr>
                <w:rFonts w:eastAsiaTheme="minorEastAsia"/>
                <w:lang w:eastAsia="zh-CN"/>
              </w:rPr>
              <w:t>I Scheduling info</w:t>
            </w:r>
          </w:p>
        </w:tc>
        <w:tc>
          <w:tcPr>
            <w:tcW w:w="526" w:type="pct"/>
          </w:tcPr>
          <w:p w14:paraId="5AB85D41"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w:t>
            </w:r>
            <w:r w:rsidRPr="00546A47">
              <w:rPr>
                <w:rFonts w:eastAsiaTheme="minorEastAsia"/>
                <w:highlight w:val="green"/>
                <w:lang w:eastAsia="zh-CN"/>
              </w:rPr>
              <w:t>es</w:t>
            </w:r>
          </w:p>
        </w:tc>
        <w:tc>
          <w:tcPr>
            <w:tcW w:w="2236" w:type="pct"/>
          </w:tcPr>
          <w:p w14:paraId="6DDE7DE6" w14:textId="77777777" w:rsidR="00593231" w:rsidRPr="00A34ED5" w:rsidRDefault="00593231" w:rsidP="00E43218">
            <w:pPr>
              <w:snapToGrid w:val="0"/>
              <w:spacing w:line="23" w:lineRule="atLeast"/>
              <w:rPr>
                <w:rFonts w:eastAsiaTheme="minorEastAsia"/>
                <w:lang w:eastAsia="zh-CN"/>
              </w:rPr>
            </w:pPr>
            <w:r w:rsidRPr="00E2729C">
              <w:rPr>
                <w:rFonts w:eastAsiaTheme="minorEastAsia"/>
                <w:b/>
                <w:bCs/>
                <w:lang w:eastAsia="zh-CN"/>
              </w:rPr>
              <w:t>For SI scheduling</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ithout this information, UE cannot know </w:t>
            </w:r>
            <w:r w:rsidRPr="00EA3351">
              <w:rPr>
                <w:rFonts w:eastAsiaTheme="minorEastAsia"/>
                <w:lang w:eastAsia="zh-CN"/>
              </w:rPr>
              <w:t>how and when to receive other SIBs</w:t>
            </w:r>
            <w:r>
              <w:rPr>
                <w:rFonts w:eastAsiaTheme="minorEastAsia"/>
                <w:lang w:eastAsia="zh-CN"/>
              </w:rPr>
              <w:t xml:space="preserve">, which affect UE’s normal behavior, </w:t>
            </w:r>
            <w:proofErr w:type="gramStart"/>
            <w:r>
              <w:rPr>
                <w:rFonts w:eastAsiaTheme="minorEastAsia"/>
                <w:lang w:eastAsia="zh-CN"/>
              </w:rPr>
              <w:t>e.g.</w:t>
            </w:r>
            <w:proofErr w:type="gramEnd"/>
            <w:r>
              <w:rPr>
                <w:rFonts w:eastAsiaTheme="minorEastAsia"/>
                <w:lang w:eastAsia="zh-CN"/>
              </w:rPr>
              <w:t xml:space="preserve"> cell </w:t>
            </w:r>
            <w:proofErr w:type="spellStart"/>
            <w:r>
              <w:rPr>
                <w:rFonts w:eastAsiaTheme="minorEastAsia"/>
                <w:lang w:eastAsia="zh-CN"/>
              </w:rPr>
              <w:t>reselction</w:t>
            </w:r>
            <w:proofErr w:type="spellEnd"/>
          </w:p>
        </w:tc>
        <w:tc>
          <w:tcPr>
            <w:tcW w:w="1439" w:type="pct"/>
          </w:tcPr>
          <w:p w14:paraId="0B90C0FE" w14:textId="77777777" w:rsidR="00593231" w:rsidRDefault="00593231" w:rsidP="00E43218">
            <w:pPr>
              <w:snapToGrid w:val="0"/>
              <w:spacing w:line="23" w:lineRule="atLeast"/>
              <w:rPr>
                <w:rFonts w:ascii="Courier New" w:hAnsi="Courier New" w:cs="Courier New"/>
                <w:color w:val="000000"/>
                <w:sz w:val="16"/>
                <w:szCs w:val="16"/>
              </w:rPr>
            </w:pPr>
            <w:proofErr w:type="spellStart"/>
            <w:r>
              <w:rPr>
                <w:rFonts w:ascii="Courier New" w:hAnsi="Courier New" w:cs="Courier New"/>
                <w:color w:val="000000"/>
                <w:sz w:val="16"/>
                <w:szCs w:val="16"/>
              </w:rPr>
              <w:t>si-SchedulingInfo</w:t>
            </w:r>
            <w:proofErr w:type="spellEnd"/>
            <w:r>
              <w:rPr>
                <w:rFonts w:ascii="Courier New" w:hAnsi="Courier New" w:cs="Courier New"/>
                <w:color w:val="000000"/>
                <w:sz w:val="16"/>
                <w:szCs w:val="16"/>
              </w:rPr>
              <w:t xml:space="preserve"> </w:t>
            </w:r>
            <w:proofErr w:type="gramStart"/>
            <w:r>
              <w:rPr>
                <w:rFonts w:ascii="Courier New" w:hAnsi="Courier New" w:cs="Courier New"/>
                <w:color w:val="000000"/>
                <w:sz w:val="16"/>
                <w:szCs w:val="16"/>
              </w:rPr>
              <w:t>{</w:t>
            </w:r>
            <w:r>
              <w:t xml:space="preserve"> </w:t>
            </w:r>
            <w:r w:rsidRPr="005125D2">
              <w:rPr>
                <w:rFonts w:ascii="Courier New" w:hAnsi="Courier New" w:cs="Courier New"/>
                <w:color w:val="000000"/>
                <w:sz w:val="16"/>
                <w:szCs w:val="16"/>
              </w:rPr>
              <w:t>sib</w:t>
            </w:r>
            <w:proofErr w:type="gramEnd"/>
            <w:r w:rsidRPr="005125D2">
              <w:rPr>
                <w:rFonts w:ascii="Courier New" w:hAnsi="Courier New" w:cs="Courier New"/>
                <w:color w:val="000000"/>
                <w:sz w:val="16"/>
                <w:szCs w:val="16"/>
              </w:rPr>
              <w:t>-</w:t>
            </w:r>
            <w:proofErr w:type="spellStart"/>
            <w:r w:rsidRPr="005125D2">
              <w:rPr>
                <w:rFonts w:ascii="Courier New" w:hAnsi="Courier New" w:cs="Courier New"/>
                <w:color w:val="000000"/>
                <w:sz w:val="16"/>
                <w:szCs w:val="16"/>
              </w:rPr>
              <w:t>MappingInfo</w:t>
            </w:r>
            <w:proofErr w:type="spellEnd"/>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si-WindowLength</w:t>
            </w:r>
            <w:proofErr w:type="spellEnd"/>
            <w:r>
              <w:rPr>
                <w:rFonts w:ascii="Courier New" w:hAnsi="Courier New" w:cs="Courier New"/>
                <w:color w:val="000000"/>
                <w:sz w:val="16"/>
                <w:szCs w:val="16"/>
              </w:rPr>
              <w:t>…}</w:t>
            </w:r>
          </w:p>
        </w:tc>
      </w:tr>
      <w:tr w:rsidR="00593231" w14:paraId="4E689C9B" w14:textId="77777777" w:rsidTr="00E43218">
        <w:tc>
          <w:tcPr>
            <w:tcW w:w="799" w:type="pct"/>
          </w:tcPr>
          <w:p w14:paraId="36A5BD6D" w14:textId="5BF81F55" w:rsidR="00B1071D" w:rsidRDefault="00593231" w:rsidP="00E43218">
            <w:pPr>
              <w:snapToGrid w:val="0"/>
              <w:spacing w:line="23" w:lineRule="atLeast"/>
              <w:rPr>
                <w:rFonts w:eastAsiaTheme="minorEastAsia"/>
                <w:lang w:eastAsia="zh-CN"/>
              </w:rPr>
            </w:pPr>
            <w:r>
              <w:rPr>
                <w:rFonts w:eastAsiaTheme="minorEastAsia" w:hint="eastAsia"/>
                <w:lang w:eastAsia="zh-CN"/>
              </w:rPr>
              <w:t>D</w:t>
            </w:r>
            <w:r>
              <w:rPr>
                <w:rFonts w:eastAsiaTheme="minorEastAsia"/>
                <w:lang w:eastAsia="zh-CN"/>
              </w:rPr>
              <w:t xml:space="preserve">L </w:t>
            </w:r>
            <w:r w:rsidR="008E2546">
              <w:rPr>
                <w:rFonts w:eastAsiaTheme="minorEastAsia" w:hint="eastAsia"/>
                <w:lang w:eastAsia="zh-CN"/>
              </w:rPr>
              <w:t>relate</w:t>
            </w:r>
            <w:r w:rsidR="008E2546">
              <w:rPr>
                <w:rFonts w:eastAsiaTheme="minorEastAsia"/>
                <w:lang w:eastAsia="zh-CN"/>
              </w:rPr>
              <w:t xml:space="preserve">d </w:t>
            </w:r>
            <w:r w:rsidR="00420514">
              <w:rPr>
                <w:rFonts w:eastAsiaTheme="minorEastAsia"/>
                <w:lang w:eastAsia="zh-CN"/>
              </w:rPr>
              <w:t>configs</w:t>
            </w:r>
          </w:p>
        </w:tc>
        <w:tc>
          <w:tcPr>
            <w:tcW w:w="526" w:type="pct"/>
          </w:tcPr>
          <w:p w14:paraId="0F60C34F" w14:textId="77777777" w:rsidR="00593231" w:rsidRPr="00546A47" w:rsidRDefault="00593231" w:rsidP="00E43218">
            <w:pPr>
              <w:snapToGrid w:val="0"/>
              <w:spacing w:line="23" w:lineRule="atLeast"/>
              <w:rPr>
                <w:rFonts w:eastAsiaTheme="minorEastAsia"/>
                <w:highlight w:val="green"/>
                <w:lang w:eastAsia="zh-CN"/>
              </w:rPr>
            </w:pPr>
            <w:r w:rsidRPr="00546A47">
              <w:rPr>
                <w:rFonts w:eastAsiaTheme="minorEastAsia" w:hint="eastAsia"/>
                <w:highlight w:val="green"/>
                <w:lang w:eastAsia="zh-CN"/>
              </w:rPr>
              <w:t>Y</w:t>
            </w:r>
            <w:r w:rsidRPr="00546A47">
              <w:rPr>
                <w:rFonts w:eastAsiaTheme="minorEastAsia"/>
                <w:highlight w:val="green"/>
                <w:lang w:eastAsia="zh-CN"/>
              </w:rPr>
              <w:t>es</w:t>
            </w:r>
          </w:p>
        </w:tc>
        <w:tc>
          <w:tcPr>
            <w:tcW w:w="2236" w:type="pct"/>
          </w:tcPr>
          <w:p w14:paraId="0E3176D5" w14:textId="490E8F9D" w:rsidR="00B1071D" w:rsidRPr="00E2729C" w:rsidRDefault="00593231" w:rsidP="00E43218">
            <w:pPr>
              <w:snapToGrid w:val="0"/>
              <w:spacing w:line="23" w:lineRule="atLeast"/>
              <w:rPr>
                <w:rFonts w:eastAsiaTheme="minorEastAsia"/>
                <w:b/>
                <w:bCs/>
                <w:lang w:eastAsia="zh-CN"/>
              </w:rPr>
            </w:pPr>
            <w:r w:rsidRPr="007F0DDE">
              <w:rPr>
                <w:rFonts w:eastAsiaTheme="minorEastAsia"/>
                <w:b/>
                <w:bCs/>
                <w:lang w:eastAsia="zh-CN"/>
              </w:rPr>
              <w:t xml:space="preserve">For </w:t>
            </w:r>
            <w:r w:rsidR="00DE4674">
              <w:rPr>
                <w:rFonts w:eastAsiaTheme="minorEastAsia"/>
                <w:b/>
                <w:bCs/>
                <w:lang w:eastAsia="zh-CN"/>
              </w:rPr>
              <w:t>DL related</w:t>
            </w:r>
            <w:r w:rsidR="00A44F4D">
              <w:rPr>
                <w:rFonts w:eastAsiaTheme="minorEastAsia"/>
                <w:b/>
                <w:bCs/>
                <w:lang w:eastAsia="zh-CN"/>
              </w:rPr>
              <w:t xml:space="preserve"> configuration</w:t>
            </w:r>
            <w:r w:rsidRPr="007F0DDE">
              <w:rPr>
                <w:rFonts w:eastAsiaTheme="minorEastAsia"/>
                <w:b/>
                <w:bCs/>
                <w:lang w:eastAsia="zh-CN"/>
              </w:rPr>
              <w:t>:</w:t>
            </w:r>
            <w:r>
              <w:rPr>
                <w:rFonts w:eastAsiaTheme="minorEastAsia"/>
                <w:lang w:eastAsia="zh-CN"/>
              </w:rPr>
              <w:t xml:space="preserve"> </w:t>
            </w:r>
            <w:r w:rsidRPr="00946760">
              <w:rPr>
                <w:rFonts w:eastAsiaTheme="minorEastAsia"/>
                <w:lang w:eastAsia="zh-CN"/>
              </w:rPr>
              <w:t xml:space="preserve">The parts that define the </w:t>
            </w:r>
            <w:r w:rsidR="008B08D3">
              <w:rPr>
                <w:rFonts w:eastAsiaTheme="minorEastAsia"/>
                <w:lang w:eastAsia="zh-CN"/>
              </w:rPr>
              <w:t xml:space="preserve">DL configurations, </w:t>
            </w:r>
            <w:proofErr w:type="gramStart"/>
            <w:r w:rsidR="008B08D3">
              <w:rPr>
                <w:rFonts w:eastAsiaTheme="minorEastAsia"/>
                <w:lang w:eastAsia="zh-CN"/>
              </w:rPr>
              <w:t>e.g.</w:t>
            </w:r>
            <w:proofErr w:type="gramEnd"/>
            <w:r w:rsidR="008B08D3">
              <w:rPr>
                <w:rFonts w:eastAsiaTheme="minorEastAsia"/>
                <w:lang w:eastAsia="zh-CN"/>
              </w:rPr>
              <w:t xml:space="preserve"> </w:t>
            </w:r>
            <w:r w:rsidRPr="00946760">
              <w:rPr>
                <w:rFonts w:eastAsiaTheme="minorEastAsia"/>
                <w:lang w:eastAsia="zh-CN"/>
              </w:rPr>
              <w:t>initial BWP</w:t>
            </w:r>
            <w:r>
              <w:rPr>
                <w:rFonts w:eastAsiaTheme="minorEastAsia"/>
                <w:lang w:eastAsia="zh-CN"/>
              </w:rPr>
              <w:t xml:space="preserve"> a</w:t>
            </w:r>
            <w:r w:rsidRPr="00946760">
              <w:rPr>
                <w:rFonts w:eastAsiaTheme="minorEastAsia"/>
                <w:lang w:eastAsia="zh-CN"/>
              </w:rPr>
              <w:t>nd the CORESET#0. Without this, the UE cannot correctly receive downlink data (including paging).</w:t>
            </w:r>
          </w:p>
        </w:tc>
        <w:tc>
          <w:tcPr>
            <w:tcW w:w="1439" w:type="pct"/>
          </w:tcPr>
          <w:p w14:paraId="1EC063D8" w14:textId="2BB4BDE4" w:rsidR="00921460" w:rsidRDefault="000270D0" w:rsidP="00E43218">
            <w:pPr>
              <w:snapToGrid w:val="0"/>
              <w:spacing w:line="23" w:lineRule="atLeast"/>
              <w:rPr>
                <w:rFonts w:ascii="Courier New" w:hAnsi="Courier New" w:cs="Courier New"/>
                <w:color w:val="000000"/>
                <w:sz w:val="16"/>
                <w:szCs w:val="16"/>
              </w:rPr>
            </w:pPr>
            <w:r w:rsidRPr="00745646">
              <w:rPr>
                <w:rFonts w:eastAsiaTheme="minorEastAsia"/>
                <w:lang w:eastAsia="zh-CN"/>
              </w:rPr>
              <w:t xml:space="preserve">DL related configuration </w:t>
            </w:r>
            <w:r w:rsidR="004C0BC3" w:rsidRPr="00745646">
              <w:rPr>
                <w:rFonts w:eastAsiaTheme="minorEastAsia"/>
                <w:lang w:eastAsia="zh-CN"/>
              </w:rPr>
              <w:t xml:space="preserve">included </w:t>
            </w:r>
            <w:r w:rsidRPr="00745646">
              <w:rPr>
                <w:rFonts w:eastAsiaTheme="minorEastAsia"/>
                <w:lang w:eastAsia="zh-CN"/>
              </w:rPr>
              <w:t>in</w:t>
            </w:r>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ServingCellConfigCommonSIB</w:t>
            </w:r>
            <w:proofErr w:type="spellEnd"/>
          </w:p>
          <w:p w14:paraId="101DEDF1" w14:textId="3BFE1D8C" w:rsidR="00593231" w:rsidRDefault="000270D0" w:rsidP="00E43218">
            <w:pPr>
              <w:snapToGrid w:val="0"/>
              <w:spacing w:line="23" w:lineRule="atLeast"/>
              <w:rPr>
                <w:rFonts w:ascii="Courier New" w:hAnsi="Courier New" w:cs="Courier New"/>
                <w:color w:val="000000"/>
                <w:sz w:val="16"/>
                <w:szCs w:val="16"/>
              </w:rPr>
            </w:pPr>
            <w:r w:rsidRPr="00745646">
              <w:rPr>
                <w:rFonts w:eastAsiaTheme="minorEastAsia"/>
                <w:lang w:eastAsia="zh-CN"/>
              </w:rPr>
              <w:t xml:space="preserve">e.g. </w:t>
            </w:r>
            <w:proofErr w:type="spellStart"/>
            <w:r w:rsidR="00593231" w:rsidRPr="007A0B30">
              <w:rPr>
                <w:rFonts w:ascii="Courier New" w:hAnsi="Courier New" w:cs="Courier New"/>
                <w:color w:val="000000"/>
                <w:sz w:val="16"/>
                <w:szCs w:val="16"/>
              </w:rPr>
              <w:t>frequencyInfoDL</w:t>
            </w:r>
            <w:proofErr w:type="spellEnd"/>
            <w:r w:rsidR="00593231">
              <w:rPr>
                <w:rFonts w:ascii="Courier New" w:hAnsi="Courier New" w:cs="Courier New"/>
                <w:color w:val="000000"/>
                <w:sz w:val="16"/>
                <w:szCs w:val="16"/>
              </w:rPr>
              <w:t xml:space="preserve">, </w:t>
            </w:r>
            <w:proofErr w:type="spellStart"/>
            <w:r w:rsidR="00593231">
              <w:rPr>
                <w:rFonts w:ascii="Courier New" w:hAnsi="Courier New" w:cs="Courier New"/>
                <w:color w:val="000000"/>
                <w:sz w:val="16"/>
                <w:szCs w:val="16"/>
              </w:rPr>
              <w:t>initialDownlinkBWP</w:t>
            </w:r>
            <w:proofErr w:type="spellEnd"/>
            <w:r w:rsidR="00593231">
              <w:rPr>
                <w:rFonts w:ascii="Courier New" w:hAnsi="Courier New" w:cs="Courier New"/>
                <w:color w:val="000000"/>
                <w:sz w:val="16"/>
                <w:szCs w:val="16"/>
              </w:rPr>
              <w:t xml:space="preserve">, </w:t>
            </w:r>
            <w:proofErr w:type="spellStart"/>
            <w:r w:rsidR="00593231">
              <w:rPr>
                <w:rFonts w:ascii="Courier New" w:hAnsi="Courier New" w:cs="Courier New"/>
                <w:color w:val="000000"/>
                <w:sz w:val="16"/>
                <w:szCs w:val="16"/>
              </w:rPr>
              <w:t>bcch</w:t>
            </w:r>
            <w:proofErr w:type="spellEnd"/>
            <w:r w:rsidR="00593231">
              <w:rPr>
                <w:rFonts w:ascii="Courier New" w:hAnsi="Courier New" w:cs="Courier New"/>
                <w:color w:val="000000"/>
                <w:sz w:val="16"/>
                <w:szCs w:val="16"/>
              </w:rPr>
              <w:t xml:space="preserve">-config, </w:t>
            </w:r>
            <w:proofErr w:type="spellStart"/>
            <w:r w:rsidR="00593231">
              <w:rPr>
                <w:rFonts w:ascii="Courier New" w:hAnsi="Courier New" w:cs="Courier New"/>
                <w:color w:val="000000"/>
                <w:sz w:val="16"/>
                <w:szCs w:val="16"/>
              </w:rPr>
              <w:t>pcch</w:t>
            </w:r>
            <w:proofErr w:type="spellEnd"/>
            <w:r w:rsidR="00593231">
              <w:rPr>
                <w:rFonts w:ascii="Courier New" w:hAnsi="Courier New" w:cs="Courier New"/>
                <w:color w:val="000000"/>
                <w:sz w:val="16"/>
                <w:szCs w:val="16"/>
              </w:rPr>
              <w:t>-config</w:t>
            </w:r>
            <w:r>
              <w:rPr>
                <w:rFonts w:ascii="Courier New" w:hAnsi="Courier New" w:cs="Courier New"/>
                <w:color w:val="000000"/>
                <w:sz w:val="16"/>
                <w:szCs w:val="16"/>
              </w:rPr>
              <w:t xml:space="preserve">, </w:t>
            </w:r>
            <w:proofErr w:type="spellStart"/>
            <w:r w:rsidRPr="000270D0">
              <w:rPr>
                <w:rFonts w:ascii="Courier New" w:hAnsi="Courier New" w:cs="Courier New"/>
                <w:color w:val="000000"/>
                <w:sz w:val="16"/>
                <w:szCs w:val="16"/>
              </w:rPr>
              <w:t>ssb</w:t>
            </w:r>
            <w:proofErr w:type="spellEnd"/>
            <w:r w:rsidRPr="000270D0">
              <w:rPr>
                <w:rFonts w:ascii="Courier New" w:hAnsi="Courier New" w:cs="Courier New"/>
                <w:color w:val="000000"/>
                <w:sz w:val="16"/>
                <w:szCs w:val="16"/>
              </w:rPr>
              <w:t>-</w:t>
            </w:r>
            <w:proofErr w:type="spellStart"/>
            <w:proofErr w:type="gramStart"/>
            <w:r w:rsidRPr="000270D0">
              <w:rPr>
                <w:rFonts w:ascii="Courier New" w:hAnsi="Courier New" w:cs="Courier New"/>
                <w:color w:val="000000"/>
                <w:sz w:val="16"/>
                <w:szCs w:val="16"/>
              </w:rPr>
              <w:t>PositionsInBurst</w:t>
            </w:r>
            <w:r>
              <w:rPr>
                <w:rFonts w:ascii="Courier New" w:hAnsi="Courier New" w:cs="Courier New"/>
                <w:color w:val="000000"/>
                <w:sz w:val="16"/>
                <w:szCs w:val="16"/>
              </w:rPr>
              <w:t>,</w:t>
            </w:r>
            <w:r w:rsidRPr="000270D0">
              <w:rPr>
                <w:rFonts w:ascii="Courier New" w:hAnsi="Courier New" w:cs="Courier New"/>
                <w:color w:val="000000"/>
                <w:sz w:val="16"/>
                <w:szCs w:val="16"/>
              </w:rPr>
              <w:t>tdd</w:t>
            </w:r>
            <w:proofErr w:type="spellEnd"/>
            <w:proofErr w:type="gramEnd"/>
            <w:r w:rsidRPr="000270D0">
              <w:rPr>
                <w:rFonts w:ascii="Courier New" w:hAnsi="Courier New" w:cs="Courier New"/>
                <w:color w:val="000000"/>
                <w:sz w:val="16"/>
                <w:szCs w:val="16"/>
              </w:rPr>
              <w:t>-UL-DL-</w:t>
            </w:r>
            <w:proofErr w:type="spellStart"/>
            <w:r w:rsidRPr="000270D0">
              <w:rPr>
                <w:rFonts w:ascii="Courier New" w:hAnsi="Courier New" w:cs="Courier New"/>
                <w:color w:val="000000"/>
                <w:sz w:val="16"/>
                <w:szCs w:val="16"/>
              </w:rPr>
              <w:t>ConfigurationCommon</w:t>
            </w:r>
            <w:proofErr w:type="spellEnd"/>
            <w:r>
              <w:rPr>
                <w:rFonts w:ascii="Courier New" w:hAnsi="Courier New" w:cs="Courier New"/>
                <w:color w:val="000000"/>
                <w:sz w:val="16"/>
                <w:szCs w:val="16"/>
              </w:rPr>
              <w:t xml:space="preserve"> </w:t>
            </w:r>
          </w:p>
          <w:p w14:paraId="1AA887A6" w14:textId="71F80AD0" w:rsidR="00B1071D" w:rsidRDefault="00B1071D" w:rsidP="00E43218">
            <w:pPr>
              <w:snapToGrid w:val="0"/>
              <w:spacing w:line="23" w:lineRule="atLeast"/>
              <w:rPr>
                <w:rFonts w:ascii="Courier New" w:hAnsi="Courier New" w:cs="Courier New"/>
                <w:color w:val="000000"/>
                <w:sz w:val="16"/>
                <w:szCs w:val="16"/>
              </w:rPr>
            </w:pPr>
          </w:p>
        </w:tc>
      </w:tr>
      <w:tr w:rsidR="00593231" w14:paraId="492C4006" w14:textId="77777777" w:rsidTr="00E43218">
        <w:tc>
          <w:tcPr>
            <w:tcW w:w="799" w:type="pct"/>
          </w:tcPr>
          <w:p w14:paraId="1E4CD415" w14:textId="68179A82" w:rsidR="00593231" w:rsidRDefault="00593231" w:rsidP="00E43218">
            <w:pPr>
              <w:snapToGrid w:val="0"/>
              <w:spacing w:line="23" w:lineRule="atLeast"/>
              <w:rPr>
                <w:rFonts w:eastAsiaTheme="minorEastAsia"/>
                <w:lang w:eastAsia="zh-CN"/>
              </w:rPr>
            </w:pPr>
            <w:r>
              <w:rPr>
                <w:rFonts w:eastAsiaTheme="minorEastAsia"/>
                <w:lang w:eastAsia="zh-CN"/>
              </w:rPr>
              <w:t>UL RA</w:t>
            </w:r>
            <w:r w:rsidR="006F174C">
              <w:rPr>
                <w:rFonts w:eastAsiaTheme="minorEastAsia"/>
                <w:lang w:eastAsia="zh-CN"/>
              </w:rPr>
              <w:t>CH</w:t>
            </w:r>
            <w:r>
              <w:rPr>
                <w:rFonts w:eastAsiaTheme="minorEastAsia"/>
                <w:lang w:eastAsia="zh-CN"/>
              </w:rPr>
              <w:t xml:space="preserve"> info</w:t>
            </w:r>
          </w:p>
        </w:tc>
        <w:tc>
          <w:tcPr>
            <w:tcW w:w="526" w:type="pct"/>
          </w:tcPr>
          <w:p w14:paraId="0470E114" w14:textId="6A2CB5F8" w:rsidR="00593231" w:rsidRPr="00546A47" w:rsidRDefault="00D23E47" w:rsidP="00E43218">
            <w:pPr>
              <w:snapToGrid w:val="0"/>
              <w:spacing w:line="23" w:lineRule="atLeast"/>
              <w:rPr>
                <w:rFonts w:eastAsiaTheme="minorEastAsia"/>
                <w:highlight w:val="green"/>
                <w:lang w:eastAsia="zh-CN"/>
              </w:rPr>
            </w:pPr>
            <w:r w:rsidRPr="008974DF">
              <w:rPr>
                <w:rFonts w:eastAsiaTheme="minorEastAsia"/>
                <w:highlight w:val="yellow"/>
                <w:lang w:eastAsia="zh-CN"/>
              </w:rPr>
              <w:t>FFS</w:t>
            </w:r>
          </w:p>
        </w:tc>
        <w:tc>
          <w:tcPr>
            <w:tcW w:w="2236" w:type="pct"/>
          </w:tcPr>
          <w:p w14:paraId="79777F9F" w14:textId="30081F8F" w:rsidR="00593231" w:rsidRPr="00E2729C" w:rsidRDefault="00593231" w:rsidP="00E43218">
            <w:pPr>
              <w:snapToGrid w:val="0"/>
              <w:spacing w:line="23" w:lineRule="atLeast"/>
              <w:rPr>
                <w:rFonts w:eastAsiaTheme="minorEastAsia"/>
                <w:b/>
                <w:bCs/>
                <w:lang w:eastAsia="zh-CN"/>
              </w:rPr>
            </w:pPr>
            <w:r w:rsidRPr="004A238C">
              <w:rPr>
                <w:rFonts w:eastAsiaTheme="minorEastAsia"/>
                <w:b/>
                <w:bCs/>
                <w:lang w:eastAsia="zh-CN"/>
              </w:rPr>
              <w:t>For RACH</w:t>
            </w:r>
            <w:r>
              <w:rPr>
                <w:rFonts w:eastAsiaTheme="minorEastAsia"/>
                <w:lang w:eastAsia="zh-CN"/>
              </w:rPr>
              <w:t xml:space="preserve">: </w:t>
            </w:r>
            <w:r w:rsidR="00844E1A">
              <w:rPr>
                <w:rFonts w:eastAsiaTheme="minorEastAsia"/>
                <w:lang w:eastAsia="zh-CN"/>
              </w:rPr>
              <w:t xml:space="preserve">Used for UE to initiate access and establishment connection to the network, or request SI (if OD-SI supported). </w:t>
            </w:r>
          </w:p>
        </w:tc>
        <w:tc>
          <w:tcPr>
            <w:tcW w:w="1439" w:type="pct"/>
          </w:tcPr>
          <w:p w14:paraId="78680246" w14:textId="77777777" w:rsidR="00593231" w:rsidRDefault="00593231" w:rsidP="00E43218">
            <w:pPr>
              <w:snapToGrid w:val="0"/>
              <w:spacing w:line="23" w:lineRule="atLeast"/>
              <w:rPr>
                <w:rFonts w:ascii="Courier New" w:hAnsi="Courier New" w:cs="Courier New"/>
                <w:color w:val="000000"/>
                <w:sz w:val="16"/>
                <w:szCs w:val="16"/>
              </w:rPr>
            </w:pPr>
            <w:proofErr w:type="spellStart"/>
            <w:r>
              <w:rPr>
                <w:rFonts w:ascii="Courier New" w:hAnsi="Courier New" w:cs="Courier New"/>
                <w:color w:val="000000"/>
                <w:sz w:val="16"/>
                <w:szCs w:val="16"/>
              </w:rPr>
              <w:t>frequencyInfoUL</w:t>
            </w:r>
            <w:proofErr w:type="spellEnd"/>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initialUplinkBWP</w:t>
            </w:r>
            <w:proofErr w:type="spellEnd"/>
          </w:p>
        </w:tc>
      </w:tr>
    </w:tbl>
    <w:p w14:paraId="41ED179E" w14:textId="77777777" w:rsidR="006F174C" w:rsidRDefault="00593231" w:rsidP="001F4478">
      <w:pPr>
        <w:snapToGrid w:val="0"/>
        <w:spacing w:before="180" w:line="23" w:lineRule="atLeast"/>
        <w:rPr>
          <w:rFonts w:eastAsiaTheme="minorEastAsia"/>
          <w:lang w:eastAsia="zh-CN"/>
        </w:rPr>
      </w:pPr>
      <w:r w:rsidRPr="00BB1185">
        <w:rPr>
          <w:rFonts w:eastAsiaTheme="minorEastAsia"/>
          <w:lang w:eastAsia="zh-CN"/>
        </w:rPr>
        <w:t xml:space="preserve">From the above analysis, to achieve the goal of leveraging the reduced size of SIB1 in 6G and ensuring UEs’ experience of fast network access, discussions on 6G SIB1 can be based on Table 1 above, and the essential information can be retained as the baseline for 6G SIB1 design. Thus, the essential information must include at least </w:t>
      </w:r>
      <w:r w:rsidR="009C0A47">
        <w:rPr>
          <w:rFonts w:eastAsiaTheme="minorEastAsia"/>
          <w:lang w:eastAsia="zh-CN"/>
        </w:rPr>
        <w:t>i</w:t>
      </w:r>
      <w:r w:rsidR="009C0A47" w:rsidRPr="009C0A47">
        <w:rPr>
          <w:rFonts w:eastAsiaTheme="minorEastAsia"/>
          <w:lang w:eastAsia="zh-CN"/>
        </w:rPr>
        <w:t>nformation used by the UE for cell camping</w:t>
      </w:r>
      <w:r w:rsidR="009C0A47">
        <w:rPr>
          <w:rFonts w:eastAsiaTheme="minorEastAsia"/>
          <w:lang w:eastAsia="zh-CN"/>
        </w:rPr>
        <w:t xml:space="preserve">, and </w:t>
      </w:r>
      <w:r w:rsidR="009C0A47" w:rsidRPr="009C0A47">
        <w:rPr>
          <w:rFonts w:eastAsiaTheme="minorEastAsia"/>
          <w:lang w:eastAsia="zh-CN"/>
        </w:rPr>
        <w:t>common scheduling/resource configuration information for other SI acquisition and paging monitoring</w:t>
      </w:r>
      <w:r w:rsidRPr="00BB1185">
        <w:rPr>
          <w:rFonts w:eastAsiaTheme="minorEastAsia"/>
          <w:lang w:eastAsia="zh-CN"/>
        </w:rPr>
        <w:t xml:space="preserve">. </w:t>
      </w:r>
    </w:p>
    <w:p w14:paraId="5E1A7DB6" w14:textId="4496AC96" w:rsidR="00593231" w:rsidRDefault="00A46E23" w:rsidP="00593231">
      <w:pPr>
        <w:snapToGrid w:val="0"/>
        <w:spacing w:line="23" w:lineRule="atLeast"/>
        <w:rPr>
          <w:rFonts w:eastAsiaTheme="minorEastAsia"/>
          <w:lang w:eastAsia="zh-CN"/>
        </w:rPr>
      </w:pPr>
      <w:r>
        <w:rPr>
          <w:rFonts w:eastAsiaTheme="minorEastAsia"/>
          <w:lang w:eastAsia="zh-CN"/>
        </w:rPr>
        <w:t>Regarding to the UL RA</w:t>
      </w:r>
      <w:r w:rsidR="006F174C">
        <w:rPr>
          <w:rFonts w:eastAsiaTheme="minorEastAsia"/>
          <w:lang w:eastAsia="zh-CN"/>
        </w:rPr>
        <w:t>CH related</w:t>
      </w:r>
      <w:r>
        <w:rPr>
          <w:rFonts w:eastAsiaTheme="minorEastAsia"/>
          <w:lang w:eastAsia="zh-CN"/>
        </w:rPr>
        <w:t xml:space="preserve"> info, RAN2 can be further discuss and evaluate whether it </w:t>
      </w:r>
      <w:r w:rsidR="006F174C">
        <w:rPr>
          <w:rFonts w:eastAsiaTheme="minorEastAsia"/>
          <w:lang w:eastAsia="zh-CN"/>
        </w:rPr>
        <w:t xml:space="preserve">still needs to </w:t>
      </w:r>
      <w:r w:rsidR="00745646">
        <w:rPr>
          <w:rFonts w:eastAsiaTheme="minorEastAsia"/>
          <w:lang w:eastAsia="zh-CN"/>
        </w:rPr>
        <w:t xml:space="preserve">be </w:t>
      </w:r>
      <w:r w:rsidR="006F174C">
        <w:rPr>
          <w:rFonts w:eastAsiaTheme="minorEastAsia"/>
          <w:lang w:eastAsia="zh-CN"/>
        </w:rPr>
        <w:t xml:space="preserve">kept in SIB1. As RACH configuration at least needs to be used for the request of other SIs, then at least the RACH configuration used for SI request needs to be kept in SIB1, in case on-demand SI is agreed for </w:t>
      </w:r>
      <w:r w:rsidR="002B5EA6">
        <w:rPr>
          <w:rFonts w:eastAsiaTheme="minorEastAsia"/>
          <w:lang w:eastAsia="zh-CN"/>
        </w:rPr>
        <w:t>6G</w:t>
      </w:r>
      <w:r w:rsidR="006F174C">
        <w:rPr>
          <w:rFonts w:eastAsiaTheme="minorEastAsia"/>
          <w:lang w:eastAsia="zh-CN"/>
        </w:rPr>
        <w:t xml:space="preserve">. </w:t>
      </w:r>
      <w:r w:rsidR="00A43D46">
        <w:rPr>
          <w:rFonts w:eastAsiaTheme="minorEastAsia"/>
          <w:lang w:eastAsia="zh-CN"/>
        </w:rPr>
        <w:t>In 5G NR, the RACH configuration used for SI request, is Similar to 5G NR (</w:t>
      </w:r>
      <w:proofErr w:type="gramStart"/>
      <w:r w:rsidR="00A43D46">
        <w:rPr>
          <w:rFonts w:eastAsiaTheme="minorEastAsia"/>
          <w:lang w:eastAsia="zh-CN"/>
        </w:rPr>
        <w:t>e.g.</w:t>
      </w:r>
      <w:proofErr w:type="gramEnd"/>
      <w:r w:rsidR="00A43D46">
        <w:rPr>
          <w:rFonts w:eastAsiaTheme="minorEastAsia"/>
          <w:lang w:eastAsia="zh-CN"/>
        </w:rPr>
        <w:t xml:space="preserve"> </w:t>
      </w:r>
      <w:proofErr w:type="spellStart"/>
      <w:r w:rsidR="00A43D46" w:rsidRPr="001F4478">
        <w:rPr>
          <w:i/>
          <w:iCs/>
        </w:rPr>
        <w:t>rach-ConfigSI</w:t>
      </w:r>
      <w:proofErr w:type="spellEnd"/>
      <w:r w:rsidR="00A43D46">
        <w:t>)</w:t>
      </w:r>
      <w:r w:rsidR="00A43D46">
        <w:rPr>
          <w:rFonts w:eastAsiaTheme="minorEastAsia"/>
          <w:lang w:eastAsia="zh-CN"/>
        </w:rPr>
        <w:t xml:space="preserve">, RAN2 can still assume that it is included in the common scheduling info for other SIs. </w:t>
      </w:r>
      <w:r w:rsidR="006F174C">
        <w:rPr>
          <w:rFonts w:eastAsiaTheme="minorEastAsia"/>
          <w:lang w:eastAsia="zh-CN"/>
        </w:rPr>
        <w:t xml:space="preserve">For the RACH configuration used by UE to perform access upon service initiation, </w:t>
      </w:r>
      <w:r w:rsidR="00E324B9">
        <w:rPr>
          <w:rFonts w:eastAsiaTheme="minorEastAsia"/>
          <w:lang w:eastAsia="zh-CN"/>
        </w:rPr>
        <w:t>RAN2 may further consider whether it is possible to move them into other S</w:t>
      </w:r>
      <w:r w:rsidR="00745646">
        <w:rPr>
          <w:rFonts w:eastAsiaTheme="minorEastAsia"/>
          <w:lang w:eastAsia="zh-CN"/>
        </w:rPr>
        <w:t>I</w:t>
      </w:r>
      <w:r w:rsidR="00E324B9">
        <w:rPr>
          <w:rFonts w:eastAsiaTheme="minorEastAsia"/>
          <w:lang w:eastAsia="zh-CN"/>
        </w:rPr>
        <w:t>s (</w:t>
      </w:r>
      <w:proofErr w:type="gramStart"/>
      <w:r w:rsidR="00E324B9">
        <w:rPr>
          <w:rFonts w:eastAsiaTheme="minorEastAsia"/>
          <w:lang w:eastAsia="zh-CN"/>
        </w:rPr>
        <w:t>e.g.</w:t>
      </w:r>
      <w:proofErr w:type="gramEnd"/>
      <w:r w:rsidR="00E324B9">
        <w:rPr>
          <w:rFonts w:eastAsiaTheme="minorEastAsia"/>
          <w:lang w:eastAsia="zh-CN"/>
        </w:rPr>
        <w:t xml:space="preserve"> SIB2) to reduce SIB1 size, </w:t>
      </w:r>
      <w:r w:rsidRPr="00A46E23">
        <w:rPr>
          <w:rFonts w:eastAsiaTheme="minorEastAsia"/>
          <w:lang w:eastAsia="zh-CN"/>
        </w:rPr>
        <w:t xml:space="preserve">considering </w:t>
      </w:r>
      <w:r w:rsidR="00E324B9">
        <w:rPr>
          <w:rFonts w:eastAsiaTheme="minorEastAsia"/>
          <w:lang w:eastAsia="zh-CN"/>
        </w:rPr>
        <w:t>such RACH configurations are actually used by the UE in an on-demand way, i.e. pending whether the UE really has</w:t>
      </w:r>
      <w:r w:rsidRPr="00A46E23">
        <w:rPr>
          <w:rFonts w:eastAsiaTheme="minorEastAsia"/>
          <w:lang w:eastAsia="zh-CN"/>
        </w:rPr>
        <w:t xml:space="preserve"> service </w:t>
      </w:r>
      <w:r w:rsidR="00E324B9">
        <w:rPr>
          <w:rFonts w:eastAsiaTheme="minorEastAsia"/>
          <w:lang w:eastAsia="zh-CN"/>
        </w:rPr>
        <w:t>initiated</w:t>
      </w:r>
      <w:r w:rsidR="00593231">
        <w:rPr>
          <w:rFonts w:eastAsiaTheme="minorEastAsia"/>
          <w:lang w:eastAsia="zh-CN"/>
        </w:rPr>
        <w:t>.</w:t>
      </w:r>
    </w:p>
    <w:p w14:paraId="6C70D2C4" w14:textId="4EA3B434" w:rsidR="00E10A6D" w:rsidRDefault="00E324B9" w:rsidP="00CE68E5">
      <w:pPr>
        <w:snapToGrid w:val="0"/>
        <w:spacing w:line="23" w:lineRule="atLeast"/>
        <w:rPr>
          <w:lang w:eastAsia="zh-CN"/>
        </w:rPr>
      </w:pPr>
      <w:r>
        <w:rPr>
          <w:rFonts w:eastAsiaTheme="minorEastAsia"/>
          <w:lang w:eastAsia="zh-CN"/>
        </w:rPr>
        <w:t>Therefore, it is proposed that at least the content in the SIB1</w:t>
      </w:r>
      <w:r w:rsidR="00A43D46">
        <w:rPr>
          <w:rFonts w:eastAsiaTheme="minorEastAsia"/>
          <w:lang w:eastAsia="zh-CN"/>
        </w:rPr>
        <w:t>:</w:t>
      </w:r>
    </w:p>
    <w:p w14:paraId="6CDE7268" w14:textId="6367C7A3" w:rsidR="00366916" w:rsidRDefault="00F04AA1" w:rsidP="00366916">
      <w:pPr>
        <w:snapToGrid w:val="0"/>
        <w:spacing w:after="60" w:line="24" w:lineRule="atLeast"/>
        <w:rPr>
          <w:b/>
          <w:bCs/>
          <w:lang w:eastAsia="zh-CN"/>
        </w:rPr>
      </w:pPr>
      <w:r w:rsidRPr="00C05C02">
        <w:rPr>
          <w:rFonts w:hint="eastAsia"/>
          <w:b/>
          <w:bCs/>
          <w:lang w:eastAsia="zh-CN"/>
        </w:rPr>
        <w:t>P</w:t>
      </w:r>
      <w:r w:rsidRPr="00C05C02">
        <w:rPr>
          <w:b/>
          <w:bCs/>
          <w:lang w:eastAsia="zh-CN"/>
        </w:rPr>
        <w:t xml:space="preserve">roposal </w:t>
      </w:r>
      <w:r w:rsidR="00DD34AD">
        <w:rPr>
          <w:b/>
          <w:bCs/>
          <w:lang w:eastAsia="zh-CN"/>
        </w:rPr>
        <w:t>3</w:t>
      </w:r>
      <w:r w:rsidRPr="00C05C02">
        <w:rPr>
          <w:b/>
          <w:bCs/>
          <w:lang w:eastAsia="zh-CN"/>
        </w:rPr>
        <w:t xml:space="preserve">: </w:t>
      </w:r>
      <w:r w:rsidR="002B5EA6">
        <w:rPr>
          <w:b/>
          <w:bCs/>
          <w:lang w:eastAsia="zh-CN"/>
        </w:rPr>
        <w:t>6G</w:t>
      </w:r>
      <w:r w:rsidRPr="00C05C02">
        <w:rPr>
          <w:b/>
          <w:bCs/>
          <w:lang w:eastAsia="zh-CN"/>
        </w:rPr>
        <w:t xml:space="preserve"> SIB1 should include </w:t>
      </w:r>
      <w:r w:rsidR="00366916" w:rsidRPr="00C05C02">
        <w:rPr>
          <w:b/>
          <w:bCs/>
          <w:lang w:eastAsia="zh-CN"/>
        </w:rPr>
        <w:t xml:space="preserve">at least </w:t>
      </w:r>
      <w:r w:rsidRPr="00C05C02">
        <w:rPr>
          <w:b/>
          <w:bCs/>
          <w:lang w:eastAsia="zh-CN"/>
        </w:rPr>
        <w:t xml:space="preserve">the </w:t>
      </w:r>
      <w:r w:rsidR="00366916">
        <w:rPr>
          <w:b/>
          <w:bCs/>
          <w:lang w:eastAsia="zh-CN"/>
        </w:rPr>
        <w:t xml:space="preserve">following </w:t>
      </w:r>
      <w:r w:rsidRPr="00C05C02">
        <w:rPr>
          <w:b/>
          <w:bCs/>
          <w:lang w:eastAsia="zh-CN"/>
        </w:rPr>
        <w:t xml:space="preserve">essential </w:t>
      </w:r>
      <w:r w:rsidR="00366916">
        <w:rPr>
          <w:b/>
          <w:bCs/>
          <w:lang w:eastAsia="zh-CN"/>
        </w:rPr>
        <w:t xml:space="preserve">common </w:t>
      </w:r>
      <w:r w:rsidRPr="00C05C02">
        <w:rPr>
          <w:b/>
          <w:bCs/>
          <w:lang w:eastAsia="zh-CN"/>
        </w:rPr>
        <w:t>information</w:t>
      </w:r>
      <w:r w:rsidR="00366916">
        <w:rPr>
          <w:b/>
          <w:bCs/>
          <w:lang w:eastAsia="zh-CN"/>
        </w:rPr>
        <w:t>:</w:t>
      </w:r>
    </w:p>
    <w:p w14:paraId="254FDA60" w14:textId="68C5DB98" w:rsidR="00366916" w:rsidRPr="00366916" w:rsidRDefault="00366916" w:rsidP="00366916">
      <w:pPr>
        <w:pStyle w:val="af3"/>
        <w:numPr>
          <w:ilvl w:val="0"/>
          <w:numId w:val="33"/>
        </w:numPr>
        <w:snapToGrid w:val="0"/>
        <w:spacing w:after="60" w:line="24" w:lineRule="atLeast"/>
        <w:contextualSpacing w:val="0"/>
        <w:rPr>
          <w:rFonts w:ascii="Times New Roman" w:eastAsia="宋体" w:hAnsi="Times New Roman"/>
          <w:b/>
          <w:bCs/>
          <w:sz w:val="20"/>
          <w:szCs w:val="20"/>
          <w:lang w:eastAsia="zh-CN"/>
        </w:rPr>
      </w:pPr>
      <w:r w:rsidRPr="00366916">
        <w:rPr>
          <w:rFonts w:ascii="Times New Roman" w:eastAsia="宋体" w:hAnsi="Times New Roman"/>
          <w:b/>
          <w:bCs/>
          <w:sz w:val="20"/>
          <w:szCs w:val="20"/>
          <w:lang w:eastAsia="zh-CN"/>
        </w:rPr>
        <w:t xml:space="preserve">Information </w:t>
      </w:r>
      <w:r w:rsidR="00F04AA1" w:rsidRPr="00366916">
        <w:rPr>
          <w:rFonts w:ascii="Times New Roman" w:eastAsia="宋体" w:hAnsi="Times New Roman"/>
          <w:b/>
          <w:bCs/>
          <w:sz w:val="20"/>
          <w:szCs w:val="20"/>
          <w:lang w:eastAsia="zh-CN"/>
        </w:rPr>
        <w:t>used by the UE for cell camping (</w:t>
      </w:r>
      <w:proofErr w:type="gramStart"/>
      <w:r w:rsidR="00F04AA1" w:rsidRPr="00366916">
        <w:rPr>
          <w:rFonts w:ascii="Times New Roman" w:eastAsia="宋体" w:hAnsi="Times New Roman"/>
          <w:b/>
          <w:bCs/>
          <w:sz w:val="20"/>
          <w:szCs w:val="20"/>
          <w:lang w:eastAsia="zh-CN"/>
        </w:rPr>
        <w:t>e.g.</w:t>
      </w:r>
      <w:proofErr w:type="gramEnd"/>
      <w:r w:rsidR="00F04AA1" w:rsidRPr="00366916">
        <w:rPr>
          <w:rFonts w:ascii="Times New Roman" w:eastAsia="宋体" w:hAnsi="Times New Roman"/>
          <w:b/>
          <w:bCs/>
          <w:sz w:val="20"/>
          <w:szCs w:val="20"/>
          <w:lang w:eastAsia="zh-CN"/>
        </w:rPr>
        <w:t xml:space="preserve"> </w:t>
      </w:r>
      <w:r w:rsidR="00074E0F" w:rsidRPr="00366916">
        <w:rPr>
          <w:rFonts w:ascii="Times New Roman" w:eastAsia="宋体" w:hAnsi="Times New Roman"/>
          <w:b/>
          <w:bCs/>
          <w:sz w:val="20"/>
          <w:szCs w:val="20"/>
          <w:lang w:eastAsia="zh-CN"/>
        </w:rPr>
        <w:t>PLMN/TA info, Cell barring info, cell selection info, etc.</w:t>
      </w:r>
      <w:r w:rsidR="008F5CFC">
        <w:rPr>
          <w:rFonts w:ascii="Times New Roman" w:eastAsia="宋体" w:hAnsi="Times New Roman"/>
          <w:b/>
          <w:bCs/>
          <w:sz w:val="20"/>
          <w:szCs w:val="20"/>
          <w:lang w:eastAsia="zh-CN"/>
        </w:rPr>
        <w:t xml:space="preserve"> as in 5G NR</w:t>
      </w:r>
      <w:r w:rsidR="00074E0F" w:rsidRPr="00366916">
        <w:rPr>
          <w:rFonts w:ascii="Times New Roman" w:eastAsia="宋体" w:hAnsi="Times New Roman"/>
          <w:b/>
          <w:bCs/>
          <w:sz w:val="20"/>
          <w:szCs w:val="20"/>
          <w:lang w:eastAsia="zh-CN"/>
        </w:rPr>
        <w:t>)</w:t>
      </w:r>
      <w:r w:rsidR="001F4478">
        <w:rPr>
          <w:rFonts w:ascii="Times New Roman" w:eastAsia="宋体" w:hAnsi="Times New Roman"/>
          <w:b/>
          <w:bCs/>
          <w:sz w:val="20"/>
          <w:szCs w:val="20"/>
          <w:lang w:eastAsia="zh-CN"/>
        </w:rPr>
        <w:t>;</w:t>
      </w:r>
      <w:r w:rsidR="00074E0F" w:rsidRPr="00366916">
        <w:rPr>
          <w:rFonts w:ascii="Times New Roman" w:eastAsia="宋体" w:hAnsi="Times New Roman"/>
          <w:b/>
          <w:bCs/>
          <w:sz w:val="20"/>
          <w:szCs w:val="20"/>
          <w:lang w:eastAsia="zh-CN"/>
        </w:rPr>
        <w:t xml:space="preserve"> </w:t>
      </w:r>
    </w:p>
    <w:p w14:paraId="313B39F3" w14:textId="1F62AD8E" w:rsidR="00F04AA1" w:rsidRPr="00366916" w:rsidRDefault="008F5CFC" w:rsidP="00366916">
      <w:pPr>
        <w:pStyle w:val="af3"/>
        <w:numPr>
          <w:ilvl w:val="0"/>
          <w:numId w:val="33"/>
        </w:numPr>
        <w:snapToGrid w:val="0"/>
        <w:spacing w:after="60" w:line="24" w:lineRule="atLeast"/>
        <w:contextualSpacing w:val="0"/>
        <w:rPr>
          <w:rFonts w:ascii="Times New Roman" w:eastAsia="宋体" w:hAnsi="Times New Roman"/>
          <w:b/>
          <w:bCs/>
          <w:sz w:val="20"/>
          <w:szCs w:val="20"/>
          <w:lang w:eastAsia="zh-CN"/>
        </w:rPr>
      </w:pPr>
      <w:r>
        <w:rPr>
          <w:rFonts w:ascii="Times New Roman" w:eastAsia="宋体" w:hAnsi="Times New Roman"/>
          <w:b/>
          <w:bCs/>
          <w:sz w:val="20"/>
          <w:szCs w:val="20"/>
          <w:lang w:eastAsia="zh-CN"/>
        </w:rPr>
        <w:t>C</w:t>
      </w:r>
      <w:r w:rsidR="00074E0F" w:rsidRPr="00366916">
        <w:rPr>
          <w:rFonts w:ascii="Times New Roman" w:eastAsia="宋体" w:hAnsi="Times New Roman"/>
          <w:b/>
          <w:bCs/>
          <w:sz w:val="20"/>
          <w:szCs w:val="20"/>
          <w:lang w:eastAsia="zh-CN"/>
        </w:rPr>
        <w:t xml:space="preserve">ommon scheduling/resource configuration information for other SI </w:t>
      </w:r>
      <w:r w:rsidR="00366916" w:rsidRPr="00366916">
        <w:rPr>
          <w:rFonts w:ascii="Times New Roman" w:eastAsia="宋体" w:hAnsi="Times New Roman"/>
          <w:b/>
          <w:bCs/>
          <w:sz w:val="20"/>
          <w:szCs w:val="20"/>
          <w:lang w:eastAsia="zh-CN"/>
        </w:rPr>
        <w:t>acquisition</w:t>
      </w:r>
      <w:r w:rsidR="00074E0F" w:rsidRPr="00366916">
        <w:rPr>
          <w:rFonts w:ascii="Times New Roman" w:eastAsia="宋体" w:hAnsi="Times New Roman"/>
          <w:b/>
          <w:bCs/>
          <w:sz w:val="20"/>
          <w:szCs w:val="20"/>
          <w:lang w:eastAsia="zh-CN"/>
        </w:rPr>
        <w:t xml:space="preserve"> and paging monitoring (</w:t>
      </w:r>
      <w:proofErr w:type="gramStart"/>
      <w:r w:rsidR="00074E0F" w:rsidRPr="00366916">
        <w:rPr>
          <w:rFonts w:ascii="Times New Roman" w:eastAsia="宋体" w:hAnsi="Times New Roman"/>
          <w:b/>
          <w:bCs/>
          <w:sz w:val="20"/>
          <w:szCs w:val="20"/>
          <w:lang w:eastAsia="zh-CN"/>
        </w:rPr>
        <w:t>i.e.</w:t>
      </w:r>
      <w:proofErr w:type="gramEnd"/>
      <w:r w:rsidR="00074E0F" w:rsidRPr="00366916">
        <w:rPr>
          <w:rFonts w:ascii="Times New Roman" w:eastAsia="宋体" w:hAnsi="Times New Roman"/>
          <w:b/>
          <w:bCs/>
          <w:sz w:val="20"/>
          <w:szCs w:val="20"/>
          <w:lang w:eastAsia="zh-CN"/>
        </w:rPr>
        <w:t xml:space="preserve"> SI schedule </w:t>
      </w:r>
      <w:r w:rsidR="00366916">
        <w:rPr>
          <w:rFonts w:ascii="Times New Roman" w:eastAsia="宋体" w:hAnsi="Times New Roman"/>
          <w:b/>
          <w:bCs/>
          <w:sz w:val="20"/>
          <w:szCs w:val="20"/>
          <w:lang w:eastAsia="zh-CN"/>
        </w:rPr>
        <w:t>info</w:t>
      </w:r>
      <w:r w:rsidR="00074E0F" w:rsidRPr="00366916">
        <w:rPr>
          <w:rFonts w:ascii="Times New Roman" w:eastAsia="宋体" w:hAnsi="Times New Roman"/>
          <w:b/>
          <w:bCs/>
          <w:sz w:val="20"/>
          <w:szCs w:val="20"/>
          <w:lang w:eastAsia="zh-CN"/>
        </w:rPr>
        <w:t xml:space="preserve">, </w:t>
      </w:r>
      <w:r w:rsidR="00366916">
        <w:rPr>
          <w:rFonts w:ascii="Times New Roman" w:eastAsia="宋体" w:hAnsi="Times New Roman"/>
          <w:b/>
          <w:bCs/>
          <w:sz w:val="20"/>
          <w:szCs w:val="20"/>
          <w:lang w:eastAsia="zh-CN"/>
        </w:rPr>
        <w:t xml:space="preserve">broadcast channel, paging channel related </w:t>
      </w:r>
      <w:r w:rsidR="00074E0F" w:rsidRPr="00366916">
        <w:rPr>
          <w:rFonts w:ascii="Times New Roman" w:eastAsia="宋体" w:hAnsi="Times New Roman"/>
          <w:b/>
          <w:bCs/>
          <w:sz w:val="20"/>
          <w:szCs w:val="20"/>
          <w:lang w:eastAsia="zh-CN"/>
        </w:rPr>
        <w:t>info</w:t>
      </w:r>
      <w:r w:rsidR="001F4478">
        <w:rPr>
          <w:rFonts w:ascii="Times New Roman" w:eastAsia="宋体" w:hAnsi="Times New Roman"/>
          <w:b/>
          <w:bCs/>
          <w:sz w:val="20"/>
          <w:szCs w:val="20"/>
          <w:lang w:eastAsia="zh-CN"/>
        </w:rPr>
        <w:t xml:space="preserve">, </w:t>
      </w:r>
      <w:r w:rsidR="005E3748" w:rsidRPr="005E3748">
        <w:rPr>
          <w:rFonts w:ascii="Times New Roman" w:eastAsia="宋体" w:hAnsi="Times New Roman"/>
          <w:b/>
          <w:bCs/>
          <w:sz w:val="20"/>
          <w:szCs w:val="20"/>
          <w:lang w:eastAsia="zh-CN"/>
        </w:rPr>
        <w:t>validity of SIB</w:t>
      </w:r>
      <w:r w:rsidR="005E3748">
        <w:rPr>
          <w:rFonts w:ascii="Times New Roman" w:eastAsia="宋体" w:hAnsi="Times New Roman"/>
          <w:b/>
          <w:bCs/>
          <w:sz w:val="20"/>
          <w:szCs w:val="20"/>
          <w:lang w:eastAsia="zh-CN"/>
        </w:rPr>
        <w:t xml:space="preserve">, </w:t>
      </w:r>
      <w:r w:rsidR="001F4478">
        <w:rPr>
          <w:rFonts w:ascii="Times New Roman" w:eastAsia="宋体" w:hAnsi="Times New Roman"/>
          <w:b/>
          <w:bCs/>
          <w:sz w:val="20"/>
          <w:szCs w:val="20"/>
          <w:lang w:eastAsia="zh-CN"/>
        </w:rPr>
        <w:t>etc.</w:t>
      </w:r>
      <w:r w:rsidR="00074E0F" w:rsidRPr="00366916">
        <w:rPr>
          <w:rFonts w:ascii="Times New Roman" w:eastAsia="宋体" w:hAnsi="Times New Roman"/>
          <w:b/>
          <w:bCs/>
          <w:sz w:val="20"/>
          <w:szCs w:val="20"/>
          <w:lang w:eastAsia="zh-CN"/>
        </w:rPr>
        <w:t xml:space="preserve"> as in 5G NR). </w:t>
      </w:r>
    </w:p>
    <w:p w14:paraId="33C31C03" w14:textId="55829A17" w:rsidR="008F5CFC" w:rsidRPr="001F4478" w:rsidRDefault="008F5CFC" w:rsidP="008974DF">
      <w:pPr>
        <w:pStyle w:val="af3"/>
        <w:numPr>
          <w:ilvl w:val="0"/>
          <w:numId w:val="33"/>
        </w:numPr>
        <w:snapToGrid w:val="0"/>
        <w:spacing w:after="60" w:line="24" w:lineRule="atLeast"/>
        <w:contextualSpacing w:val="0"/>
        <w:rPr>
          <w:lang w:eastAsia="zh-CN"/>
        </w:rPr>
      </w:pPr>
      <w:r w:rsidRPr="001F4478">
        <w:rPr>
          <w:rFonts w:ascii="Times New Roman" w:eastAsia="宋体" w:hAnsi="Times New Roman"/>
          <w:b/>
          <w:bCs/>
          <w:sz w:val="20"/>
          <w:szCs w:val="20"/>
          <w:lang w:eastAsia="zh-CN"/>
        </w:rPr>
        <w:t>RACH configuration for SI request</w:t>
      </w:r>
      <w:r w:rsidR="001F4478" w:rsidRPr="00CE6B56">
        <w:rPr>
          <w:rFonts w:ascii="Times New Roman" w:eastAsia="宋体" w:hAnsi="Times New Roman"/>
          <w:b/>
          <w:bCs/>
          <w:sz w:val="20"/>
          <w:szCs w:val="20"/>
          <w:lang w:eastAsia="zh-CN"/>
        </w:rPr>
        <w:t xml:space="preserve"> (which may be included in SI scheduling info)</w:t>
      </w:r>
      <w:r w:rsidRPr="001F4478">
        <w:rPr>
          <w:rFonts w:ascii="Times New Roman" w:eastAsia="宋体" w:hAnsi="Times New Roman"/>
          <w:b/>
          <w:bCs/>
          <w:sz w:val="20"/>
          <w:szCs w:val="20"/>
          <w:lang w:eastAsia="zh-CN"/>
        </w:rPr>
        <w:t>, if</w:t>
      </w:r>
      <w:r w:rsidR="001F4478">
        <w:rPr>
          <w:rFonts w:ascii="Times New Roman" w:eastAsia="宋体" w:hAnsi="Times New Roman"/>
          <w:b/>
          <w:bCs/>
          <w:sz w:val="20"/>
          <w:szCs w:val="20"/>
          <w:lang w:eastAsia="zh-CN"/>
        </w:rPr>
        <w:t xml:space="preserve"> OD-SI is</w:t>
      </w:r>
      <w:r w:rsidRPr="001F4478">
        <w:rPr>
          <w:rFonts w:ascii="Times New Roman" w:eastAsia="宋体" w:hAnsi="Times New Roman"/>
          <w:b/>
          <w:bCs/>
          <w:sz w:val="20"/>
          <w:szCs w:val="20"/>
          <w:lang w:eastAsia="zh-CN"/>
        </w:rPr>
        <w:t xml:space="preserve"> supported.</w:t>
      </w:r>
      <w:r>
        <w:rPr>
          <w:rFonts w:eastAsiaTheme="minorEastAsia"/>
          <w:lang w:eastAsia="zh-CN"/>
        </w:rPr>
        <w:t xml:space="preserve"> </w:t>
      </w:r>
    </w:p>
    <w:p w14:paraId="075DE6CA" w14:textId="475A6CD8" w:rsidR="00074E0F" w:rsidRPr="00074E0F" w:rsidRDefault="008F5CFC" w:rsidP="001F4478">
      <w:pPr>
        <w:snapToGrid w:val="0"/>
        <w:spacing w:before="120" w:after="60" w:line="24" w:lineRule="atLeast"/>
        <w:rPr>
          <w:lang w:eastAsia="zh-CN"/>
        </w:rPr>
      </w:pPr>
      <w:r w:rsidRPr="001F4478">
        <w:rPr>
          <w:b/>
          <w:bCs/>
          <w:lang w:eastAsia="zh-CN"/>
        </w:rPr>
        <w:t>FFS whether RACH configuration</w:t>
      </w:r>
      <w:r w:rsidR="001F4478">
        <w:rPr>
          <w:b/>
          <w:bCs/>
          <w:lang w:eastAsia="zh-CN"/>
        </w:rPr>
        <w:t>s</w:t>
      </w:r>
      <w:r w:rsidRPr="001F4478">
        <w:rPr>
          <w:b/>
          <w:bCs/>
          <w:lang w:eastAsia="zh-CN"/>
        </w:rPr>
        <w:t xml:space="preserve"> used for other purpose</w:t>
      </w:r>
      <w:r w:rsidR="001F4478">
        <w:rPr>
          <w:b/>
          <w:bCs/>
          <w:lang w:eastAsia="zh-CN"/>
        </w:rPr>
        <w:t>s</w:t>
      </w:r>
      <w:r w:rsidRPr="001F4478">
        <w:rPr>
          <w:b/>
          <w:bCs/>
          <w:lang w:eastAsia="zh-CN"/>
        </w:rPr>
        <w:t xml:space="preserve"> can be placed in </w:t>
      </w:r>
      <w:proofErr w:type="gramStart"/>
      <w:r w:rsidRPr="001F4478">
        <w:rPr>
          <w:b/>
          <w:bCs/>
          <w:lang w:eastAsia="zh-CN"/>
        </w:rPr>
        <w:t>other</w:t>
      </w:r>
      <w:proofErr w:type="gramEnd"/>
      <w:r w:rsidRPr="001F4478">
        <w:rPr>
          <w:b/>
          <w:bCs/>
          <w:lang w:eastAsia="zh-CN"/>
        </w:rPr>
        <w:t xml:space="preserve"> SIs.</w:t>
      </w:r>
    </w:p>
    <w:p w14:paraId="3A1BF979" w14:textId="6B8DF3E8" w:rsidR="00E10A6D" w:rsidRDefault="00E10A6D" w:rsidP="00E10A6D">
      <w:pPr>
        <w:pStyle w:val="3"/>
        <w:rPr>
          <w:lang w:eastAsia="zh-CN"/>
        </w:rPr>
      </w:pPr>
      <w:r w:rsidRPr="00E10A6D">
        <w:rPr>
          <w:lang w:eastAsia="zh-CN"/>
        </w:rPr>
        <w:t>Area specific SIB and on-demand SIB</w:t>
      </w:r>
    </w:p>
    <w:p w14:paraId="20AC9D70" w14:textId="27A8E54C" w:rsidR="00C843FB" w:rsidRDefault="005F7548" w:rsidP="00593231">
      <w:pPr>
        <w:snapToGrid w:val="0"/>
        <w:spacing w:line="23" w:lineRule="atLeast"/>
        <w:rPr>
          <w:rFonts w:eastAsiaTheme="minorEastAsia" w:cs="Arial"/>
          <w:color w:val="000000" w:themeColor="text1"/>
          <w:lang w:eastAsia="zh-CN"/>
        </w:rPr>
      </w:pPr>
      <w:r>
        <w:rPr>
          <w:rFonts w:eastAsiaTheme="minorEastAsia" w:cs="Arial"/>
          <w:color w:val="000000" w:themeColor="text1"/>
          <w:lang w:eastAsia="zh-CN"/>
        </w:rPr>
        <w:t xml:space="preserve">In </w:t>
      </w:r>
      <w:r w:rsidR="00593231" w:rsidRPr="002D5627">
        <w:rPr>
          <w:rFonts w:eastAsiaTheme="minorEastAsia" w:cs="Arial"/>
          <w:color w:val="000000" w:themeColor="text1"/>
          <w:lang w:eastAsia="zh-CN"/>
        </w:rPr>
        <w:t>RAN2#131bis</w:t>
      </w:r>
      <w:r w:rsidR="00C843FB">
        <w:rPr>
          <w:rFonts w:eastAsiaTheme="minorEastAsia" w:cs="Arial"/>
          <w:color w:val="000000" w:themeColor="text1"/>
          <w:lang w:eastAsia="zh-CN"/>
        </w:rPr>
        <w:t xml:space="preserve">, it was agreed to further study the on-demand SI and Area specific SI in </w:t>
      </w:r>
      <w:r w:rsidR="002B5EA6">
        <w:rPr>
          <w:rFonts w:eastAsiaTheme="minorEastAsia" w:cs="Arial"/>
          <w:color w:val="000000" w:themeColor="text1"/>
          <w:lang w:eastAsia="zh-CN"/>
        </w:rPr>
        <w:t>6G</w:t>
      </w:r>
      <w:r w:rsidR="00C843FB">
        <w:rPr>
          <w:rFonts w:eastAsiaTheme="minorEastAsia" w:cs="Arial"/>
          <w:color w:val="000000" w:themeColor="text1"/>
          <w:lang w:eastAsia="zh-CN"/>
        </w:rPr>
        <w:t>.</w:t>
      </w:r>
      <w:r w:rsidR="00F859F1">
        <w:rPr>
          <w:rFonts w:eastAsiaTheme="minorEastAsia" w:cs="Arial"/>
          <w:color w:val="000000" w:themeColor="text1"/>
          <w:lang w:eastAsia="zh-CN"/>
        </w:rPr>
        <w:t xml:space="preserve"> [1]</w:t>
      </w:r>
      <w:r w:rsidR="00C843FB">
        <w:rPr>
          <w:rFonts w:eastAsiaTheme="minorEastAsia" w:cs="Arial"/>
          <w:color w:val="000000" w:themeColor="text1"/>
          <w:lang w:eastAsia="zh-CN"/>
        </w:rPr>
        <w:t xml:space="preserve"> </w:t>
      </w:r>
    </w:p>
    <w:p w14:paraId="509D95DA" w14:textId="77777777" w:rsidR="00C843FB" w:rsidRPr="00C843FB"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
          <w:bCs/>
          <w:lang w:val="en-US"/>
        </w:rPr>
      </w:pPr>
      <w:r w:rsidRPr="00C843FB">
        <w:rPr>
          <w:b/>
          <w:bCs/>
          <w:lang w:val="en-US"/>
        </w:rPr>
        <w:t xml:space="preserve">Agreements on System Information </w:t>
      </w:r>
    </w:p>
    <w:p w14:paraId="488AB266" w14:textId="77777777" w:rsidR="00C843FB" w:rsidRPr="00C843FB"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Cs/>
          <w:lang w:val="en-US"/>
        </w:rPr>
      </w:pPr>
      <w:r w:rsidRPr="00C843FB">
        <w:rPr>
          <w:bCs/>
          <w:lang w:val="en-US"/>
        </w:rPr>
        <w:lastRenderedPageBreak/>
        <w:t>-</w:t>
      </w:r>
      <w:r w:rsidRPr="00C843FB">
        <w:rPr>
          <w:bCs/>
          <w:lang w:val="en-US"/>
        </w:rPr>
        <w:tab/>
        <w:t xml:space="preserve">System information design should consider energy efficiency and low complexity for both network and UE.   </w:t>
      </w:r>
    </w:p>
    <w:p w14:paraId="0BEAC39B" w14:textId="77777777" w:rsidR="00C843FB" w:rsidRPr="003863CD"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Cs/>
          <w:lang w:val="en-US"/>
        </w:rPr>
      </w:pPr>
      <w:r w:rsidRPr="00C843FB">
        <w:rPr>
          <w:bCs/>
          <w:lang w:val="en-US"/>
        </w:rPr>
        <w:t>-</w:t>
      </w:r>
      <w:r w:rsidRPr="00C843FB">
        <w:rPr>
          <w:bCs/>
          <w:lang w:val="en-US"/>
        </w:rPr>
        <w:tab/>
        <w:t>Study RAN2 aspects of system information designs (</w:t>
      </w:r>
      <w:proofErr w:type="gramStart"/>
      <w:r w:rsidRPr="00C843FB">
        <w:rPr>
          <w:bCs/>
          <w:lang w:val="en-US"/>
        </w:rPr>
        <w:t>e.g.</w:t>
      </w:r>
      <w:proofErr w:type="gramEnd"/>
      <w:r w:rsidRPr="00C843FB">
        <w:rPr>
          <w:bCs/>
          <w:lang w:val="en-US"/>
        </w:rPr>
        <w:t xml:space="preserve"> on-demand SIB and SSB, periodicity of SSBs</w:t>
      </w:r>
      <w:r w:rsidRPr="003863CD">
        <w:rPr>
          <w:bCs/>
          <w:lang w:val="en-US"/>
        </w:rPr>
        <w:t>)</w:t>
      </w:r>
    </w:p>
    <w:p w14:paraId="485ECEE6" w14:textId="77777777" w:rsidR="00C843FB" w:rsidRPr="00C843FB" w:rsidRDefault="00C843FB" w:rsidP="00C843FB">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1622"/>
        </w:tabs>
        <w:ind w:left="426"/>
        <w:rPr>
          <w:bCs/>
          <w:lang w:val="en-US"/>
        </w:rPr>
      </w:pPr>
      <w:r w:rsidRPr="00C843FB">
        <w:rPr>
          <w:bCs/>
          <w:lang w:val="en-US"/>
        </w:rPr>
        <w:t>-</w:t>
      </w:r>
      <w:r w:rsidRPr="00C843FB">
        <w:rPr>
          <w:bCs/>
          <w:lang w:val="en-US"/>
        </w:rPr>
        <w:tab/>
        <w:t xml:space="preserve">Study areas specific SIB design.  Understand 5G pain points and what improvements can be considered.  </w:t>
      </w:r>
    </w:p>
    <w:p w14:paraId="369BB264" w14:textId="1FDFEDBA" w:rsidR="00593231" w:rsidRDefault="00C843FB" w:rsidP="00745646">
      <w:pPr>
        <w:snapToGrid w:val="0"/>
        <w:spacing w:before="180" w:line="23" w:lineRule="atLeast"/>
        <w:rPr>
          <w:rFonts w:eastAsiaTheme="minorEastAsia" w:cs="Arial"/>
          <w:color w:val="000000" w:themeColor="text1"/>
          <w:lang w:eastAsia="zh-CN"/>
        </w:rPr>
      </w:pPr>
      <w:r>
        <w:rPr>
          <w:rFonts w:eastAsiaTheme="minorEastAsia" w:cs="Arial"/>
          <w:color w:val="000000" w:themeColor="text1"/>
          <w:lang w:eastAsia="zh-CN"/>
        </w:rPr>
        <w:t xml:space="preserve">The discussion carried out in the last meeting concerning the support of OD-SI and Area specific SI to both SIB1 and other SIs. </w:t>
      </w:r>
      <w:r w:rsidR="00593231" w:rsidRPr="002D5627">
        <w:rPr>
          <w:rFonts w:eastAsiaTheme="minorEastAsia" w:cs="Arial"/>
          <w:color w:val="000000" w:themeColor="text1"/>
          <w:lang w:eastAsia="zh-CN"/>
        </w:rPr>
        <w:t>Actually, the area-specific SIB design is proposed based on lessons learned from NR</w:t>
      </w:r>
      <w:r w:rsidR="00593231">
        <w:rPr>
          <w:rFonts w:eastAsiaTheme="minorEastAsia" w:cs="Arial"/>
          <w:color w:val="000000" w:themeColor="text1"/>
          <w:lang w:eastAsia="zh-CN"/>
        </w:rPr>
        <w:t xml:space="preserve">: </w:t>
      </w:r>
      <w:r w:rsidR="00593231" w:rsidRPr="00811B85">
        <w:rPr>
          <w:rFonts w:eastAsiaTheme="minorEastAsia" w:cs="Arial"/>
          <w:color w:val="000000" w:themeColor="text1"/>
          <w:lang w:eastAsia="zh-CN"/>
        </w:rPr>
        <w:t>On-demand SI mechanisms introduce in 5G NR (</w:t>
      </w:r>
      <w:proofErr w:type="gramStart"/>
      <w:r w:rsidR="00593231" w:rsidRPr="00811B85">
        <w:rPr>
          <w:rFonts w:eastAsiaTheme="minorEastAsia" w:cs="Arial"/>
          <w:color w:val="000000" w:themeColor="text1"/>
          <w:lang w:eastAsia="zh-CN"/>
        </w:rPr>
        <w:t>i.e.</w:t>
      </w:r>
      <w:proofErr w:type="gramEnd"/>
      <w:r w:rsidR="00593231" w:rsidRPr="00811B85">
        <w:rPr>
          <w:rFonts w:eastAsiaTheme="minorEastAsia" w:cs="Arial"/>
          <w:color w:val="000000" w:themeColor="text1"/>
          <w:lang w:eastAsia="zh-CN"/>
        </w:rPr>
        <w:t xml:space="preserve"> OD-SI/OD-SIB1) intends for NES purpose, but are unfriendly to UE power saving and/or difficult for operators to deploy.</w:t>
      </w:r>
      <w:r w:rsidR="00593231">
        <w:rPr>
          <w:rFonts w:eastAsiaTheme="minorEastAsia" w:cs="Arial"/>
          <w:color w:val="000000" w:themeColor="text1"/>
          <w:lang w:eastAsia="zh-CN"/>
        </w:rPr>
        <w:t xml:space="preserve"> </w:t>
      </w:r>
      <w:r w:rsidR="00593231" w:rsidRPr="0028554B">
        <w:rPr>
          <w:rFonts w:eastAsiaTheme="minorEastAsia" w:cs="Arial"/>
          <w:color w:val="000000" w:themeColor="text1"/>
          <w:lang w:eastAsia="zh-CN"/>
        </w:rPr>
        <w:t xml:space="preserve">In 5G NR early release, other SI which is not essential SI can be provided on demand. In NES WI, SIB1 can also be provided on demand. Clearly, on-demand SI and on-demand SIB1 are beneficial for network energy saving, but it also causes more UE power consumption and acquisition latency due to having to trigger RACH procedure. There should be a trade-off in between, for example: when some SI is </w:t>
      </w:r>
      <w:r w:rsidR="00593231">
        <w:rPr>
          <w:rFonts w:eastAsiaTheme="minorEastAsia" w:cs="Arial"/>
          <w:color w:val="000000" w:themeColor="text1"/>
          <w:lang w:eastAsia="zh-CN"/>
        </w:rPr>
        <w:t xml:space="preserve">not common for multiple cells and </w:t>
      </w:r>
      <w:r w:rsidR="00593231" w:rsidRPr="0028554B">
        <w:rPr>
          <w:rFonts w:eastAsiaTheme="minorEastAsia" w:cs="Arial"/>
          <w:color w:val="000000" w:themeColor="text1"/>
          <w:lang w:eastAsia="zh-CN"/>
        </w:rPr>
        <w:t>essential for UE to have quick cell access, on-demand request and response may not be the best way and in this case network energy saving may give ways to providing shorter communication latency. One of the drawbacks of OD-SIB1 in 5G NR is that, due to the existence of legacy UEs, when OD-SIB1 is not provided, network has to bar legacy UEs, and this makes it difficult to deploy OD-SIB1 cells in coverage layers.</w:t>
      </w:r>
      <w:r w:rsidR="00593231">
        <w:rPr>
          <w:rFonts w:eastAsiaTheme="minorEastAsia" w:cs="Arial"/>
          <w:color w:val="000000" w:themeColor="text1"/>
          <w:lang w:eastAsia="zh-CN"/>
        </w:rPr>
        <w:t xml:space="preserve"> </w:t>
      </w:r>
    </w:p>
    <w:p w14:paraId="6C38A5F0" w14:textId="15715DBE" w:rsidR="00627BD1" w:rsidRDefault="00627BD1" w:rsidP="00593231">
      <w:pPr>
        <w:snapToGrid w:val="0"/>
        <w:spacing w:line="23" w:lineRule="atLeast"/>
        <w:rPr>
          <w:rFonts w:eastAsiaTheme="minorEastAsia" w:cs="Arial"/>
          <w:color w:val="000000" w:themeColor="text1"/>
          <w:lang w:eastAsia="zh-CN"/>
        </w:rPr>
      </w:pPr>
      <w:r>
        <w:rPr>
          <w:rFonts w:eastAsiaTheme="minorEastAsia" w:cs="Arial" w:hint="eastAsia"/>
          <w:color w:val="000000" w:themeColor="text1"/>
          <w:lang w:eastAsia="zh-CN"/>
        </w:rPr>
        <w:t>I</w:t>
      </w:r>
      <w:r>
        <w:rPr>
          <w:rFonts w:eastAsiaTheme="minorEastAsia" w:cs="Arial"/>
          <w:color w:val="000000" w:themeColor="text1"/>
          <w:lang w:eastAsia="zh-CN"/>
        </w:rPr>
        <w:t xml:space="preserve">n a word, </w:t>
      </w:r>
      <w:r w:rsidR="00366916">
        <w:rPr>
          <w:rFonts w:eastAsiaTheme="minorEastAsia" w:cs="Arial"/>
          <w:color w:val="000000" w:themeColor="text1"/>
          <w:lang w:eastAsia="zh-CN"/>
        </w:rPr>
        <w:t xml:space="preserve">from our perspective, </w:t>
      </w:r>
      <w:r>
        <w:rPr>
          <w:rFonts w:eastAsiaTheme="minorEastAsia" w:cs="Arial"/>
          <w:color w:val="000000" w:themeColor="text1"/>
          <w:lang w:eastAsia="zh-CN"/>
        </w:rPr>
        <w:t xml:space="preserve">in </w:t>
      </w:r>
      <w:r w:rsidR="002B5EA6">
        <w:rPr>
          <w:rFonts w:eastAsiaTheme="minorEastAsia" w:cs="Arial"/>
          <w:color w:val="000000" w:themeColor="text1"/>
          <w:lang w:eastAsia="zh-CN"/>
        </w:rPr>
        <w:t>6G</w:t>
      </w:r>
      <w:r>
        <w:rPr>
          <w:rFonts w:eastAsiaTheme="minorEastAsia" w:cs="Arial"/>
          <w:color w:val="000000" w:themeColor="text1"/>
          <w:lang w:eastAsia="zh-CN"/>
        </w:rPr>
        <w:t xml:space="preserve"> the areas specific SI and OD-SI should be supported together, in order to balance the NW energy saving and UE power saving. Specifically:</w:t>
      </w:r>
    </w:p>
    <w:p w14:paraId="7A42C3B8" w14:textId="3926004A" w:rsidR="00627BD1" w:rsidRPr="00A80B5F" w:rsidRDefault="00627BD1" w:rsidP="00A80B5F">
      <w:pPr>
        <w:pStyle w:val="af3"/>
        <w:numPr>
          <w:ilvl w:val="0"/>
          <w:numId w:val="32"/>
        </w:numPr>
        <w:snapToGrid w:val="0"/>
        <w:spacing w:line="23" w:lineRule="atLeast"/>
        <w:rPr>
          <w:rFonts w:ascii="Times New Roman" w:eastAsiaTheme="minorEastAsia" w:hAnsi="Times New Roman"/>
          <w:color w:val="000000" w:themeColor="text1"/>
          <w:sz w:val="20"/>
          <w:szCs w:val="20"/>
          <w:lang w:eastAsia="zh-CN"/>
        </w:rPr>
      </w:pPr>
      <w:r w:rsidRPr="00A80B5F">
        <w:rPr>
          <w:rFonts w:ascii="Times New Roman" w:eastAsiaTheme="minorEastAsia" w:hAnsi="Times New Roman"/>
          <w:color w:val="000000" w:themeColor="text1"/>
          <w:sz w:val="20"/>
          <w:szCs w:val="20"/>
          <w:lang w:eastAsia="zh-CN"/>
        </w:rPr>
        <w:t xml:space="preserve">For the SIs other than SIB1, the </w:t>
      </w:r>
      <w:r w:rsidR="00366916">
        <w:rPr>
          <w:rFonts w:ascii="Times New Roman" w:eastAsiaTheme="minorEastAsia" w:hAnsi="Times New Roman"/>
          <w:color w:val="000000" w:themeColor="text1"/>
          <w:sz w:val="20"/>
          <w:szCs w:val="20"/>
          <w:lang w:eastAsia="zh-CN"/>
        </w:rPr>
        <w:t>a</w:t>
      </w:r>
      <w:r w:rsidRPr="00A80B5F">
        <w:rPr>
          <w:rFonts w:ascii="Times New Roman" w:eastAsiaTheme="minorEastAsia" w:hAnsi="Times New Roman"/>
          <w:color w:val="000000" w:themeColor="text1"/>
          <w:sz w:val="20"/>
          <w:szCs w:val="20"/>
          <w:lang w:eastAsia="zh-CN"/>
        </w:rPr>
        <w:t xml:space="preserve">rea specific SI and OD-SI mechanism </w:t>
      </w:r>
      <w:r w:rsidR="00366916">
        <w:rPr>
          <w:rFonts w:ascii="Times New Roman" w:eastAsiaTheme="minorEastAsia" w:hAnsi="Times New Roman"/>
          <w:color w:val="000000" w:themeColor="text1"/>
          <w:sz w:val="20"/>
          <w:szCs w:val="20"/>
          <w:lang w:eastAsia="zh-CN"/>
        </w:rPr>
        <w:t xml:space="preserve">can be studied for </w:t>
      </w:r>
      <w:r w:rsidR="002B5EA6">
        <w:rPr>
          <w:rFonts w:ascii="Times New Roman" w:eastAsiaTheme="minorEastAsia" w:hAnsi="Times New Roman"/>
          <w:color w:val="000000" w:themeColor="text1"/>
          <w:sz w:val="20"/>
          <w:szCs w:val="20"/>
          <w:lang w:eastAsia="zh-CN"/>
        </w:rPr>
        <w:t>6G</w:t>
      </w:r>
      <w:r w:rsidR="00366916">
        <w:rPr>
          <w:rFonts w:ascii="Times New Roman" w:eastAsiaTheme="minorEastAsia" w:hAnsi="Times New Roman"/>
          <w:color w:val="000000" w:themeColor="text1"/>
          <w:sz w:val="20"/>
          <w:szCs w:val="20"/>
          <w:lang w:eastAsia="zh-CN"/>
        </w:rPr>
        <w:t xml:space="preserve"> </w:t>
      </w:r>
      <w:r w:rsidRPr="00A80B5F">
        <w:rPr>
          <w:rFonts w:ascii="Times New Roman" w:eastAsiaTheme="minorEastAsia" w:hAnsi="Times New Roman"/>
          <w:color w:val="000000" w:themeColor="text1"/>
          <w:sz w:val="20"/>
          <w:szCs w:val="20"/>
          <w:lang w:eastAsia="zh-CN"/>
        </w:rPr>
        <w:t xml:space="preserve">with </w:t>
      </w:r>
      <w:r w:rsidR="00366916">
        <w:rPr>
          <w:rFonts w:ascii="Times New Roman" w:eastAsiaTheme="minorEastAsia" w:hAnsi="Times New Roman"/>
          <w:color w:val="000000" w:themeColor="text1"/>
          <w:sz w:val="20"/>
          <w:szCs w:val="20"/>
          <w:lang w:eastAsia="zh-CN"/>
        </w:rPr>
        <w:t xml:space="preserve">the mechanisms in </w:t>
      </w:r>
      <w:r w:rsidRPr="00A80B5F">
        <w:rPr>
          <w:rFonts w:ascii="Times New Roman" w:eastAsiaTheme="minorEastAsia" w:hAnsi="Times New Roman"/>
          <w:color w:val="000000" w:themeColor="text1"/>
          <w:sz w:val="20"/>
          <w:szCs w:val="20"/>
          <w:lang w:eastAsia="zh-CN"/>
        </w:rPr>
        <w:t xml:space="preserve">5G NR as the </w:t>
      </w:r>
      <w:r w:rsidR="00366916" w:rsidRPr="00A80B5F">
        <w:rPr>
          <w:rFonts w:ascii="Times New Roman" w:eastAsiaTheme="minorEastAsia" w:hAnsi="Times New Roman"/>
          <w:color w:val="000000" w:themeColor="text1"/>
          <w:sz w:val="20"/>
          <w:szCs w:val="20"/>
          <w:lang w:eastAsia="zh-CN"/>
        </w:rPr>
        <w:t>starting</w:t>
      </w:r>
      <w:r w:rsidRPr="00A80B5F">
        <w:rPr>
          <w:rFonts w:ascii="Times New Roman" w:eastAsiaTheme="minorEastAsia" w:hAnsi="Times New Roman"/>
          <w:color w:val="000000" w:themeColor="text1"/>
          <w:sz w:val="20"/>
          <w:szCs w:val="20"/>
          <w:lang w:eastAsia="zh-CN"/>
        </w:rPr>
        <w:t xml:space="preserve"> point. </w:t>
      </w:r>
    </w:p>
    <w:p w14:paraId="119715AE" w14:textId="730E6EFC" w:rsidR="00627BD1" w:rsidRPr="00A80B5F" w:rsidRDefault="00627BD1" w:rsidP="00A80B5F">
      <w:pPr>
        <w:pStyle w:val="af3"/>
        <w:numPr>
          <w:ilvl w:val="0"/>
          <w:numId w:val="32"/>
        </w:numPr>
        <w:snapToGrid w:val="0"/>
        <w:spacing w:line="23" w:lineRule="atLeast"/>
        <w:rPr>
          <w:rFonts w:ascii="Times New Roman" w:eastAsiaTheme="minorEastAsia" w:hAnsi="Times New Roman"/>
          <w:color w:val="000000" w:themeColor="text1"/>
          <w:sz w:val="20"/>
          <w:szCs w:val="20"/>
          <w:lang w:eastAsia="zh-CN"/>
        </w:rPr>
      </w:pPr>
      <w:r w:rsidRPr="00A80B5F">
        <w:rPr>
          <w:rFonts w:ascii="Times New Roman" w:eastAsiaTheme="minorEastAsia" w:hAnsi="Times New Roman"/>
          <w:color w:val="000000" w:themeColor="text1"/>
          <w:sz w:val="20"/>
          <w:szCs w:val="20"/>
          <w:lang w:eastAsia="zh-CN"/>
        </w:rPr>
        <w:t xml:space="preserve">For SIB1, </w:t>
      </w:r>
      <w:r w:rsidR="00366916">
        <w:rPr>
          <w:rFonts w:ascii="Times New Roman" w:eastAsiaTheme="minorEastAsia" w:hAnsi="Times New Roman"/>
          <w:color w:val="000000" w:themeColor="text1"/>
          <w:sz w:val="20"/>
          <w:szCs w:val="20"/>
          <w:lang w:eastAsia="zh-CN"/>
        </w:rPr>
        <w:t>whether it is feasible to support both mechanisms may</w:t>
      </w:r>
      <w:r w:rsidRPr="00A80B5F">
        <w:rPr>
          <w:rFonts w:ascii="Times New Roman" w:eastAsiaTheme="minorEastAsia" w:hAnsi="Times New Roman"/>
          <w:color w:val="000000" w:themeColor="text1"/>
          <w:sz w:val="20"/>
          <w:szCs w:val="20"/>
          <w:lang w:eastAsia="zh-CN"/>
        </w:rPr>
        <w:t xml:space="preserve"> depend on whether the information included in SIB1 can be area specific, </w:t>
      </w:r>
      <w:proofErr w:type="gramStart"/>
      <w:r w:rsidRPr="00A80B5F">
        <w:rPr>
          <w:rFonts w:ascii="Times New Roman" w:eastAsiaTheme="minorEastAsia" w:hAnsi="Times New Roman"/>
          <w:color w:val="000000" w:themeColor="text1"/>
          <w:sz w:val="20"/>
          <w:szCs w:val="20"/>
          <w:lang w:eastAsia="zh-CN"/>
        </w:rPr>
        <w:t>e.g.</w:t>
      </w:r>
      <w:proofErr w:type="gramEnd"/>
      <w:r w:rsidRPr="00A80B5F">
        <w:rPr>
          <w:rFonts w:ascii="Times New Roman" w:eastAsiaTheme="minorEastAsia" w:hAnsi="Times New Roman"/>
          <w:color w:val="000000" w:themeColor="text1"/>
          <w:sz w:val="20"/>
          <w:szCs w:val="20"/>
          <w:lang w:eastAsia="zh-CN"/>
        </w:rPr>
        <w:t xml:space="preserve"> based on the SIB1 split as discussed in 2.2.1, and </w:t>
      </w:r>
      <w:r w:rsidR="00A80B5F" w:rsidRPr="00A80B5F">
        <w:rPr>
          <w:rFonts w:ascii="Times New Roman" w:eastAsiaTheme="minorEastAsia" w:hAnsi="Times New Roman"/>
          <w:color w:val="000000" w:themeColor="text1"/>
          <w:sz w:val="20"/>
          <w:szCs w:val="20"/>
          <w:lang w:eastAsia="zh-CN"/>
        </w:rPr>
        <w:t>the potential latency that is caused to the UE for the camping and access</w:t>
      </w:r>
      <w:r w:rsidR="00366916">
        <w:rPr>
          <w:rFonts w:ascii="Times New Roman" w:eastAsiaTheme="minorEastAsia" w:hAnsi="Times New Roman"/>
          <w:color w:val="000000" w:themeColor="text1"/>
          <w:sz w:val="20"/>
          <w:szCs w:val="20"/>
          <w:lang w:eastAsia="zh-CN"/>
        </w:rPr>
        <w:t>, in case SIB1 is made on-demand</w:t>
      </w:r>
      <w:r w:rsidR="00A80B5F" w:rsidRPr="00A80B5F">
        <w:rPr>
          <w:rFonts w:ascii="Times New Roman" w:eastAsiaTheme="minorEastAsia" w:hAnsi="Times New Roman"/>
          <w:color w:val="000000" w:themeColor="text1"/>
          <w:sz w:val="20"/>
          <w:szCs w:val="20"/>
          <w:lang w:eastAsia="zh-CN"/>
        </w:rPr>
        <w:t xml:space="preserve">. </w:t>
      </w:r>
    </w:p>
    <w:p w14:paraId="179F060F" w14:textId="1296B7D2" w:rsidR="00074E0F" w:rsidRDefault="0087315F" w:rsidP="00593231">
      <w:pPr>
        <w:snapToGrid w:val="0"/>
        <w:spacing w:line="23" w:lineRule="atLeast"/>
        <w:rPr>
          <w:rFonts w:eastAsiaTheme="minorEastAsia" w:cs="Arial"/>
          <w:color w:val="000000" w:themeColor="text1"/>
          <w:lang w:eastAsia="zh-CN"/>
        </w:rPr>
      </w:pPr>
      <w:r>
        <w:rPr>
          <w:rFonts w:eastAsiaTheme="minorEastAsia" w:cs="Arial"/>
          <w:color w:val="000000" w:themeColor="text1"/>
          <w:lang w:eastAsia="zh-CN"/>
        </w:rPr>
        <w:t>It should be noted that for OD-SIB1, it is currently unclear whether SIB1 can really be made area-specific, considering that some information may have to be cell specific at least in 5G NR</w:t>
      </w:r>
      <w:r w:rsidR="00F859F1">
        <w:rPr>
          <w:rFonts w:eastAsiaTheme="minorEastAsia" w:cs="Arial"/>
          <w:color w:val="000000" w:themeColor="text1"/>
          <w:lang w:eastAsia="zh-CN"/>
        </w:rPr>
        <w:t xml:space="preserve"> (</w:t>
      </w:r>
      <w:proofErr w:type="gramStart"/>
      <w:r>
        <w:rPr>
          <w:rFonts w:eastAsiaTheme="minorEastAsia" w:cs="Arial"/>
          <w:color w:val="000000" w:themeColor="text1"/>
          <w:lang w:eastAsia="zh-CN"/>
        </w:rPr>
        <w:t>e.g.</w:t>
      </w:r>
      <w:proofErr w:type="gramEnd"/>
      <w:r>
        <w:rPr>
          <w:rFonts w:eastAsiaTheme="minorEastAsia" w:cs="Arial"/>
          <w:color w:val="000000" w:themeColor="text1"/>
          <w:lang w:eastAsia="zh-CN"/>
        </w:rPr>
        <w:t xml:space="preserve"> </w:t>
      </w:r>
      <w:proofErr w:type="spellStart"/>
      <w:r>
        <w:rPr>
          <w:rFonts w:eastAsiaTheme="minorEastAsia" w:cs="Arial"/>
          <w:color w:val="000000" w:themeColor="text1"/>
          <w:lang w:eastAsia="zh-CN"/>
        </w:rPr>
        <w:t>CellIdentity</w:t>
      </w:r>
      <w:proofErr w:type="spellEnd"/>
      <w:r w:rsidR="00F859F1">
        <w:rPr>
          <w:rFonts w:eastAsiaTheme="minorEastAsia" w:cs="Arial"/>
          <w:color w:val="000000" w:themeColor="text1"/>
          <w:lang w:eastAsia="zh-CN"/>
        </w:rPr>
        <w:t>)</w:t>
      </w:r>
      <w:r>
        <w:rPr>
          <w:rFonts w:eastAsiaTheme="minorEastAsia" w:cs="Arial"/>
          <w:color w:val="000000" w:themeColor="text1"/>
          <w:lang w:eastAsia="zh-CN"/>
        </w:rPr>
        <w:t xml:space="preserve">. </w:t>
      </w:r>
      <w:r w:rsidR="00AF4CD8">
        <w:rPr>
          <w:rFonts w:eastAsiaTheme="minorEastAsia" w:cs="Arial"/>
          <w:color w:val="000000" w:themeColor="text1"/>
          <w:lang w:eastAsia="zh-CN"/>
        </w:rPr>
        <w:t xml:space="preserve">From this perspective, </w:t>
      </w:r>
      <w:r w:rsidR="00A80B5F">
        <w:rPr>
          <w:rFonts w:eastAsiaTheme="minorEastAsia" w:cs="Arial"/>
          <w:color w:val="000000" w:themeColor="text1"/>
          <w:lang w:eastAsia="zh-CN"/>
        </w:rPr>
        <w:t xml:space="preserve">it is proposed that RAN2 </w:t>
      </w:r>
      <w:r w:rsidR="00AF4CD8">
        <w:rPr>
          <w:rFonts w:eastAsiaTheme="minorEastAsia" w:cs="Arial"/>
          <w:color w:val="000000" w:themeColor="text1"/>
          <w:lang w:eastAsia="zh-CN"/>
        </w:rPr>
        <w:t xml:space="preserve">first support </w:t>
      </w:r>
      <w:r w:rsidR="00A80B5F">
        <w:rPr>
          <w:rFonts w:eastAsiaTheme="minorEastAsia" w:cs="Arial"/>
          <w:color w:val="000000" w:themeColor="text1"/>
          <w:lang w:eastAsia="zh-CN"/>
        </w:rPr>
        <w:t>the area specific SI and OD-SI mechanism</w:t>
      </w:r>
      <w:r w:rsidR="00366916">
        <w:rPr>
          <w:rFonts w:eastAsiaTheme="minorEastAsia" w:cs="Arial"/>
          <w:color w:val="000000" w:themeColor="text1"/>
          <w:lang w:eastAsia="zh-CN"/>
        </w:rPr>
        <w:t>s</w:t>
      </w:r>
      <w:r w:rsidR="00A80B5F">
        <w:rPr>
          <w:rFonts w:eastAsiaTheme="minorEastAsia" w:cs="Arial"/>
          <w:color w:val="000000" w:themeColor="text1"/>
          <w:lang w:eastAsia="zh-CN"/>
        </w:rPr>
        <w:t xml:space="preserve"> in </w:t>
      </w:r>
      <w:r w:rsidR="002B5EA6">
        <w:rPr>
          <w:rFonts w:eastAsiaTheme="minorEastAsia" w:cs="Arial"/>
          <w:color w:val="000000" w:themeColor="text1"/>
          <w:lang w:eastAsia="zh-CN"/>
        </w:rPr>
        <w:t>6G</w:t>
      </w:r>
      <w:r w:rsidR="00A80B5F">
        <w:rPr>
          <w:rFonts w:eastAsiaTheme="minorEastAsia" w:cs="Arial"/>
          <w:color w:val="000000" w:themeColor="text1"/>
          <w:lang w:eastAsia="zh-CN"/>
        </w:rPr>
        <w:t xml:space="preserve"> for the system information other than SIB1</w:t>
      </w:r>
      <w:r w:rsidR="00366916">
        <w:rPr>
          <w:rFonts w:eastAsiaTheme="minorEastAsia" w:cs="Arial"/>
          <w:color w:val="000000" w:themeColor="text1"/>
          <w:lang w:eastAsia="zh-CN"/>
        </w:rPr>
        <w:t xml:space="preserve">, taking 5G NR as baseline, and </w:t>
      </w:r>
      <w:r w:rsidR="00F859F1">
        <w:rPr>
          <w:rFonts w:eastAsiaTheme="minorEastAsia" w:cs="Arial"/>
          <w:color w:val="000000" w:themeColor="text1"/>
          <w:lang w:eastAsia="zh-CN"/>
        </w:rPr>
        <w:t xml:space="preserve">only </w:t>
      </w:r>
      <w:r w:rsidR="00A80B5F">
        <w:rPr>
          <w:rFonts w:eastAsiaTheme="minorEastAsia" w:cs="Arial"/>
          <w:color w:val="000000" w:themeColor="text1"/>
          <w:lang w:eastAsia="zh-CN"/>
        </w:rPr>
        <w:t xml:space="preserve">study OD-SIB1 </w:t>
      </w:r>
      <w:r w:rsidR="00F859F1">
        <w:rPr>
          <w:rFonts w:eastAsiaTheme="minorEastAsia" w:cs="Arial"/>
          <w:color w:val="000000" w:themeColor="text1"/>
          <w:lang w:eastAsia="zh-CN"/>
        </w:rPr>
        <w:t xml:space="preserve">until </w:t>
      </w:r>
      <w:r w:rsidR="00A80B5F">
        <w:rPr>
          <w:rFonts w:eastAsiaTheme="minorEastAsia" w:cs="Arial"/>
          <w:color w:val="000000" w:themeColor="text1"/>
          <w:lang w:eastAsia="zh-CN"/>
        </w:rPr>
        <w:t xml:space="preserve">Area-specific SIB1 </w:t>
      </w:r>
      <w:r w:rsidR="00F859F1">
        <w:rPr>
          <w:rFonts w:eastAsiaTheme="minorEastAsia" w:cs="Arial"/>
          <w:color w:val="000000" w:themeColor="text1"/>
          <w:lang w:eastAsia="zh-CN"/>
        </w:rPr>
        <w:t>is firstly justified (based on specific SIB1 content)</w:t>
      </w:r>
      <w:r w:rsidR="00A80B5F">
        <w:rPr>
          <w:rFonts w:eastAsiaTheme="minorEastAsia" w:cs="Arial"/>
          <w:color w:val="000000" w:themeColor="text1"/>
          <w:lang w:eastAsia="zh-CN"/>
        </w:rPr>
        <w:t xml:space="preserve">. </w:t>
      </w:r>
    </w:p>
    <w:p w14:paraId="6943F8EF" w14:textId="3B16BCF2" w:rsidR="001C3C68" w:rsidRDefault="00A80B5F" w:rsidP="00AF4CD8">
      <w:pPr>
        <w:pStyle w:val="Obs-prop"/>
        <w:spacing w:after="60"/>
        <w:rPr>
          <w:lang w:eastAsia="zh-CN"/>
        </w:rPr>
      </w:pPr>
      <w:r w:rsidRPr="005F7548">
        <w:rPr>
          <w:lang w:eastAsia="zh-CN"/>
        </w:rPr>
        <w:t xml:space="preserve">Proposal </w:t>
      </w:r>
      <w:r w:rsidR="00DD34AD">
        <w:rPr>
          <w:lang w:eastAsia="zh-CN"/>
        </w:rPr>
        <w:t>4</w:t>
      </w:r>
      <w:r w:rsidRPr="005F7548">
        <w:rPr>
          <w:lang w:eastAsia="zh-CN"/>
        </w:rPr>
        <w:t xml:space="preserve">: For SI other than SIB1, RAN2 </w:t>
      </w:r>
      <w:r w:rsidR="00F311B6">
        <w:rPr>
          <w:lang w:eastAsia="zh-CN"/>
        </w:rPr>
        <w:t>support</w:t>
      </w:r>
      <w:r w:rsidRPr="005F7548">
        <w:rPr>
          <w:lang w:eastAsia="zh-CN"/>
        </w:rPr>
        <w:t xml:space="preserve"> the area specific SI and OD-SI mechanism in </w:t>
      </w:r>
      <w:r w:rsidR="002B5EA6">
        <w:rPr>
          <w:lang w:eastAsia="zh-CN"/>
        </w:rPr>
        <w:t>6G</w:t>
      </w:r>
      <w:r w:rsidR="00366916">
        <w:rPr>
          <w:lang w:eastAsia="zh-CN"/>
        </w:rPr>
        <w:t>,</w:t>
      </w:r>
      <w:r w:rsidRPr="005F7548">
        <w:rPr>
          <w:lang w:eastAsia="zh-CN"/>
        </w:rPr>
        <w:t xml:space="preserve"> taking the 5G NR mechanism</w:t>
      </w:r>
      <w:r w:rsidR="001F4478">
        <w:rPr>
          <w:lang w:eastAsia="zh-CN"/>
        </w:rPr>
        <w:t>s</w:t>
      </w:r>
      <w:r w:rsidRPr="005F7548">
        <w:rPr>
          <w:lang w:eastAsia="zh-CN"/>
        </w:rPr>
        <w:t xml:space="preserve"> as the starting point</w:t>
      </w:r>
      <w:r w:rsidR="00366916">
        <w:rPr>
          <w:lang w:eastAsia="zh-CN"/>
        </w:rPr>
        <w:t xml:space="preserve">. </w:t>
      </w:r>
      <w:r w:rsidR="00AF4CD8">
        <w:rPr>
          <w:lang w:eastAsia="zh-CN"/>
        </w:rPr>
        <w:t xml:space="preserve">OD-SIB1 is not considered until the feasibility of area specific SIB1 is </w:t>
      </w:r>
      <w:r w:rsidR="00506634">
        <w:rPr>
          <w:lang w:eastAsia="zh-CN"/>
        </w:rPr>
        <w:t xml:space="preserve">first </w:t>
      </w:r>
      <w:r w:rsidR="00AF4CD8">
        <w:rPr>
          <w:lang w:eastAsia="zh-CN"/>
        </w:rPr>
        <w:t>justified (pending the specific SIB1 content)</w:t>
      </w:r>
      <w:r w:rsidR="00366916" w:rsidRPr="005F7548">
        <w:rPr>
          <w:rFonts w:eastAsia="宋体" w:cs="Times New Roman"/>
          <w:szCs w:val="20"/>
          <w:lang w:eastAsia="zh-CN"/>
        </w:rPr>
        <w:t>.</w:t>
      </w:r>
      <w:r w:rsidRPr="005F7548">
        <w:rPr>
          <w:rFonts w:eastAsia="宋体" w:cs="Times New Roman"/>
          <w:szCs w:val="20"/>
          <w:lang w:eastAsia="zh-CN"/>
        </w:rPr>
        <w:t xml:space="preserve"> </w:t>
      </w:r>
    </w:p>
    <w:p w14:paraId="6FB1E7E6" w14:textId="77777777" w:rsidR="001C3C68" w:rsidRDefault="001C3C68" w:rsidP="001C3C68">
      <w:pPr>
        <w:pStyle w:val="2"/>
        <w:rPr>
          <w:rFonts w:eastAsiaTheme="minorEastAsia"/>
          <w:lang w:eastAsia="zh-CN"/>
        </w:rPr>
      </w:pPr>
      <w:r>
        <w:rPr>
          <w:rFonts w:eastAsiaTheme="minorEastAsia"/>
          <w:lang w:eastAsia="zh-CN"/>
        </w:rPr>
        <w:t>Paging</w:t>
      </w:r>
    </w:p>
    <w:p w14:paraId="0DB585ED" w14:textId="3F6735CF" w:rsidR="004A559F" w:rsidRPr="00C06445" w:rsidRDefault="00150156" w:rsidP="004A559F">
      <w:pPr>
        <w:snapToGrid w:val="0"/>
        <w:spacing w:line="23" w:lineRule="atLeast"/>
        <w:rPr>
          <w:rFonts w:ascii="Arial" w:hAnsi="Arial" w:cs="Arial"/>
          <w:b/>
          <w:bCs/>
          <w:lang w:val="en-GB" w:eastAsia="zh-CN"/>
        </w:rPr>
      </w:pPr>
      <w:r>
        <w:rPr>
          <w:lang w:eastAsia="zh-CN"/>
        </w:rPr>
        <w:t>As discussed in [1</w:t>
      </w:r>
      <w:r w:rsidR="00A14F4C">
        <w:rPr>
          <w:lang w:eastAsia="zh-CN"/>
        </w:rPr>
        <w:t>2</w:t>
      </w:r>
      <w:r>
        <w:rPr>
          <w:lang w:eastAsia="zh-CN"/>
        </w:rPr>
        <w:t>], i</w:t>
      </w:r>
      <w:r w:rsidR="004A559F">
        <w:rPr>
          <w:lang w:eastAsia="zh-CN"/>
        </w:rPr>
        <w:t>n NR,</w:t>
      </w:r>
      <w:r w:rsidR="004A559F" w:rsidRPr="00355611">
        <w:rPr>
          <w:rFonts w:eastAsiaTheme="minorEastAsia"/>
          <w:lang w:val="en-GB" w:eastAsia="zh-CN"/>
        </w:rPr>
        <w:t xml:space="preserve"> </w:t>
      </w:r>
      <w:r w:rsidR="001F4478">
        <w:rPr>
          <w:rFonts w:eastAsiaTheme="minorEastAsia"/>
          <w:lang w:val="en-GB" w:eastAsia="zh-CN"/>
        </w:rPr>
        <w:t>I</w:t>
      </w:r>
      <w:r w:rsidR="004A559F" w:rsidRPr="00355611">
        <w:rPr>
          <w:rFonts w:eastAsiaTheme="minorEastAsia"/>
          <w:lang w:val="en-GB" w:eastAsia="zh-CN"/>
        </w:rPr>
        <w:t xml:space="preserve">-DRX is the fundamental mechanism for UE to monitor paging message. We believe this should be inherited in </w:t>
      </w:r>
      <w:r w:rsidR="002B5EA6">
        <w:rPr>
          <w:rFonts w:eastAsiaTheme="minorEastAsia"/>
          <w:lang w:val="en-GB" w:eastAsia="zh-CN"/>
        </w:rPr>
        <w:t>6G</w:t>
      </w:r>
      <w:r w:rsidR="004A559F">
        <w:rPr>
          <w:rFonts w:eastAsiaTheme="minorEastAsia"/>
          <w:lang w:val="en-GB" w:eastAsia="zh-CN"/>
        </w:rPr>
        <w:t>,</w:t>
      </w:r>
      <w:r w:rsidR="004A559F" w:rsidRPr="00355611">
        <w:rPr>
          <w:rFonts w:eastAsiaTheme="minorEastAsia"/>
          <w:lang w:val="en-GB" w:eastAsia="zh-CN"/>
        </w:rPr>
        <w:t xml:space="preserve"> as continuous paging monitoring clearly would waste more UE power than duty cycle</w:t>
      </w:r>
      <w:r w:rsidR="004A559F">
        <w:rPr>
          <w:rFonts w:eastAsiaTheme="minorEastAsia"/>
          <w:lang w:val="en-GB" w:eastAsia="zh-CN"/>
        </w:rPr>
        <w:t>-</w:t>
      </w:r>
      <w:r w:rsidR="004A559F" w:rsidRPr="00355611">
        <w:rPr>
          <w:rFonts w:eastAsiaTheme="minorEastAsia"/>
          <w:lang w:val="en-GB" w:eastAsia="zh-CN"/>
        </w:rPr>
        <w:t>based monitoring. 5G NR also further optimize</w:t>
      </w:r>
      <w:r w:rsidR="004A559F">
        <w:rPr>
          <w:rFonts w:eastAsiaTheme="minorEastAsia"/>
          <w:lang w:val="en-GB" w:eastAsia="zh-CN"/>
        </w:rPr>
        <w:t>d</w:t>
      </w:r>
      <w:r w:rsidR="004A559F" w:rsidRPr="00355611">
        <w:rPr>
          <w:rFonts w:eastAsiaTheme="minorEastAsia"/>
          <w:lang w:val="en-GB" w:eastAsia="zh-CN"/>
        </w:rPr>
        <w:t xml:space="preserve"> UE power consumption on paging monitoring, and various </w:t>
      </w:r>
      <w:r w:rsidR="004A559F">
        <w:rPr>
          <w:rFonts w:eastAsiaTheme="minorEastAsia"/>
          <w:lang w:val="en-GB" w:eastAsia="zh-CN"/>
        </w:rPr>
        <w:t>wake</w:t>
      </w:r>
      <w:r w:rsidR="004A559F" w:rsidRPr="00355611">
        <w:rPr>
          <w:rFonts w:eastAsiaTheme="minorEastAsia"/>
          <w:lang w:val="en-GB" w:eastAsia="zh-CN"/>
        </w:rPr>
        <w:t>-</w:t>
      </w:r>
      <w:r w:rsidR="004A559F">
        <w:rPr>
          <w:rFonts w:eastAsiaTheme="minorEastAsia"/>
          <w:lang w:val="en-GB" w:eastAsia="zh-CN"/>
        </w:rPr>
        <w:t>up</w:t>
      </w:r>
      <w:r w:rsidR="004A559F" w:rsidRPr="00355611">
        <w:rPr>
          <w:rFonts w:eastAsiaTheme="minorEastAsia"/>
          <w:lang w:val="en-GB" w:eastAsia="zh-CN"/>
        </w:rPr>
        <w:t xml:space="preserve"> signals before PO monitoring have been introduced in different releases, </w:t>
      </w:r>
      <w:proofErr w:type="gramStart"/>
      <w:r w:rsidR="004A559F" w:rsidRPr="00355611">
        <w:rPr>
          <w:rFonts w:eastAsiaTheme="minorEastAsia"/>
          <w:lang w:val="en-GB" w:eastAsia="zh-CN"/>
        </w:rPr>
        <w:t>e.g.</w:t>
      </w:r>
      <w:proofErr w:type="gramEnd"/>
      <w:r w:rsidR="004A559F" w:rsidRPr="00355611">
        <w:rPr>
          <w:rFonts w:eastAsiaTheme="minorEastAsia"/>
          <w:lang w:val="en-GB" w:eastAsia="zh-CN"/>
        </w:rPr>
        <w:t xml:space="preserve"> PEI which is based on PDCCH signal and LP-WUS which can be detected using low power receiver. </w:t>
      </w:r>
      <w:r w:rsidR="004A559F">
        <w:rPr>
          <w:rFonts w:eastAsiaTheme="minorEastAsia"/>
          <w:lang w:val="en-GB" w:eastAsia="zh-CN"/>
        </w:rPr>
        <w:t>On the one hand, s</w:t>
      </w:r>
      <w:r w:rsidR="004A559F" w:rsidRPr="00355611">
        <w:rPr>
          <w:rFonts w:eastAsiaTheme="minorEastAsia"/>
          <w:lang w:val="en-GB" w:eastAsia="zh-CN"/>
        </w:rPr>
        <w:t xml:space="preserve">upporting these different </w:t>
      </w:r>
      <w:r w:rsidR="004A559F">
        <w:rPr>
          <w:rFonts w:eastAsiaTheme="minorEastAsia"/>
          <w:lang w:val="en-GB" w:eastAsia="zh-CN"/>
        </w:rPr>
        <w:t>wake</w:t>
      </w:r>
      <w:r w:rsidR="004A559F" w:rsidRPr="00355611">
        <w:rPr>
          <w:rFonts w:eastAsiaTheme="minorEastAsia"/>
          <w:lang w:val="en-GB" w:eastAsia="zh-CN"/>
        </w:rPr>
        <w:t>-</w:t>
      </w:r>
      <w:r w:rsidR="004A559F">
        <w:rPr>
          <w:rFonts w:eastAsiaTheme="minorEastAsia"/>
          <w:lang w:val="en-GB" w:eastAsia="zh-CN"/>
        </w:rPr>
        <w:t>up</w:t>
      </w:r>
      <w:r w:rsidR="004A559F" w:rsidRPr="00355611">
        <w:rPr>
          <w:rFonts w:eastAsiaTheme="minorEastAsia"/>
          <w:lang w:val="en-GB" w:eastAsia="zh-CN"/>
        </w:rPr>
        <w:t xml:space="preserve"> signals obviously increases UE’s complexity</w:t>
      </w:r>
      <w:r w:rsidR="004A559F">
        <w:rPr>
          <w:rFonts w:eastAsiaTheme="minorEastAsia"/>
          <w:lang w:val="en-GB" w:eastAsia="zh-CN"/>
        </w:rPr>
        <w:t>;</w:t>
      </w:r>
      <w:r w:rsidR="004A559F" w:rsidRPr="00355611">
        <w:rPr>
          <w:rFonts w:eastAsiaTheme="minorEastAsia"/>
          <w:lang w:val="en-GB" w:eastAsia="zh-CN"/>
        </w:rPr>
        <w:t xml:space="preserve"> on the other hand, it also makes it difficult for operators to deploy</w:t>
      </w:r>
      <w:r w:rsidR="004A559F">
        <w:rPr>
          <w:rFonts w:eastAsiaTheme="minorEastAsia"/>
          <w:lang w:val="en-GB" w:eastAsia="zh-CN"/>
        </w:rPr>
        <w:t>,</w:t>
      </w:r>
      <w:r w:rsidR="004A559F" w:rsidRPr="00355611">
        <w:rPr>
          <w:rFonts w:eastAsiaTheme="minorEastAsia"/>
          <w:lang w:val="en-GB" w:eastAsia="zh-CN"/>
        </w:rPr>
        <w:t xml:space="preserve"> </w:t>
      </w:r>
      <w:r w:rsidR="004A559F">
        <w:rPr>
          <w:rFonts w:eastAsiaTheme="minorEastAsia"/>
          <w:lang w:val="en-GB" w:eastAsia="zh-CN"/>
        </w:rPr>
        <w:t xml:space="preserve">due to the reason that </w:t>
      </w:r>
      <w:r w:rsidR="004A559F" w:rsidRPr="00355611">
        <w:rPr>
          <w:rFonts w:eastAsiaTheme="minorEastAsia"/>
          <w:lang w:val="en-GB" w:eastAsia="zh-CN"/>
        </w:rPr>
        <w:t xml:space="preserve">in the </w:t>
      </w:r>
      <w:proofErr w:type="gramStart"/>
      <w:r w:rsidR="004A559F" w:rsidRPr="00355611">
        <w:rPr>
          <w:rFonts w:eastAsiaTheme="minorEastAsia"/>
          <w:lang w:val="en-GB" w:eastAsia="zh-CN"/>
        </w:rPr>
        <w:t>worst case</w:t>
      </w:r>
      <w:proofErr w:type="gramEnd"/>
      <w:r w:rsidR="004A559F" w:rsidRPr="00355611">
        <w:rPr>
          <w:rFonts w:eastAsiaTheme="minorEastAsia"/>
          <w:lang w:val="en-GB" w:eastAsia="zh-CN"/>
        </w:rPr>
        <w:t xml:space="preserve"> network may need to upgrade and support all these functions as they do</w:t>
      </w:r>
      <w:r w:rsidR="004A559F">
        <w:rPr>
          <w:rFonts w:eastAsiaTheme="minorEastAsia"/>
          <w:lang w:val="en-GB" w:eastAsia="zh-CN"/>
        </w:rPr>
        <w:t xml:space="preserve"> not</w:t>
      </w:r>
      <w:r w:rsidR="004A559F" w:rsidRPr="00355611">
        <w:rPr>
          <w:rFonts w:eastAsiaTheme="minorEastAsia"/>
          <w:lang w:val="en-GB" w:eastAsia="zh-CN"/>
        </w:rPr>
        <w:t xml:space="preserve"> know for each function how many idle state UEs in their network have supported. In </w:t>
      </w:r>
      <w:r w:rsidR="002B5EA6">
        <w:rPr>
          <w:rFonts w:eastAsiaTheme="minorEastAsia"/>
          <w:lang w:val="en-GB" w:eastAsia="zh-CN"/>
        </w:rPr>
        <w:t>6G</w:t>
      </w:r>
      <w:r w:rsidR="004A559F" w:rsidRPr="00355611">
        <w:rPr>
          <w:rFonts w:eastAsiaTheme="minorEastAsia"/>
          <w:lang w:val="en-GB" w:eastAsia="zh-CN"/>
        </w:rPr>
        <w:t>, we need to be careful to not introduce too many pre-alert signals.</w:t>
      </w:r>
    </w:p>
    <w:p w14:paraId="37F91A26" w14:textId="75880EA7" w:rsidR="004A559F" w:rsidRPr="00DF7FF4" w:rsidRDefault="002A766F" w:rsidP="004A559F">
      <w:pPr>
        <w:rPr>
          <w:b/>
          <w:bCs/>
          <w:lang w:val="en-GB" w:eastAsia="zh-CN"/>
        </w:rPr>
      </w:pPr>
      <w:r w:rsidRPr="001F3884">
        <w:rPr>
          <w:b/>
          <w:bCs/>
          <w:lang w:val="en-GB" w:eastAsia="zh-CN"/>
        </w:rPr>
        <w:t xml:space="preserve">Observation </w:t>
      </w:r>
      <w:r w:rsidR="00745646">
        <w:rPr>
          <w:b/>
          <w:bCs/>
          <w:lang w:val="en-GB" w:eastAsia="zh-CN"/>
        </w:rPr>
        <w:t>6</w:t>
      </w:r>
      <w:r w:rsidRPr="001F4478">
        <w:rPr>
          <w:b/>
          <w:bCs/>
          <w:lang w:val="en-GB" w:eastAsia="zh-CN"/>
        </w:rPr>
        <w:t xml:space="preserve">: </w:t>
      </w:r>
      <w:r w:rsidRPr="00DF7FF4">
        <w:rPr>
          <w:b/>
          <w:bCs/>
          <w:lang w:val="en-GB" w:eastAsia="zh-CN"/>
        </w:rPr>
        <w:t xml:space="preserve">Two kinds of wake-up signal designs for paging power saving </w:t>
      </w:r>
      <w:proofErr w:type="gramStart"/>
      <w:r w:rsidRPr="00DF7FF4">
        <w:rPr>
          <w:b/>
          <w:bCs/>
          <w:lang w:val="en-GB" w:eastAsia="zh-CN"/>
        </w:rPr>
        <w:t>lead</w:t>
      </w:r>
      <w:proofErr w:type="gramEnd"/>
      <w:r w:rsidRPr="00DF7FF4">
        <w:rPr>
          <w:b/>
          <w:bCs/>
          <w:lang w:val="en-GB" w:eastAsia="zh-CN"/>
        </w:rPr>
        <w:t xml:space="preserve"> to complicated UE implementation and difficulty for operators to deploy in NR.</w:t>
      </w:r>
    </w:p>
    <w:p w14:paraId="689E1663" w14:textId="4703203E" w:rsidR="004A559F" w:rsidRPr="00F27349" w:rsidRDefault="004A559F" w:rsidP="004A559F">
      <w:pPr>
        <w:snapToGrid w:val="0"/>
        <w:spacing w:line="23" w:lineRule="atLeast"/>
        <w:rPr>
          <w:lang w:val="en-GB" w:eastAsia="zh-CN"/>
        </w:rPr>
      </w:pPr>
      <w:r w:rsidRPr="004A559F">
        <w:rPr>
          <w:lang w:eastAsia="zh-CN"/>
        </w:rPr>
        <w:t xml:space="preserve">For </w:t>
      </w:r>
      <w:r w:rsidRPr="00F27349">
        <w:rPr>
          <w:lang w:val="en-GB" w:eastAsia="zh-CN"/>
        </w:rPr>
        <w:t>paging</w:t>
      </w:r>
      <w:r w:rsidRPr="004A559F">
        <w:rPr>
          <w:lang w:eastAsia="zh-CN"/>
        </w:rPr>
        <w:t xml:space="preserve"> </w:t>
      </w:r>
      <w:r>
        <w:rPr>
          <w:lang w:eastAsia="zh-CN"/>
        </w:rPr>
        <w:t xml:space="preserve">related </w:t>
      </w:r>
      <w:r w:rsidRPr="004A559F">
        <w:rPr>
          <w:lang w:eastAsia="zh-CN"/>
        </w:rPr>
        <w:t xml:space="preserve">network energy saving, </w:t>
      </w:r>
      <w:r w:rsidRPr="00F27349">
        <w:rPr>
          <w:lang w:val="en-GB" w:eastAsia="zh-CN"/>
        </w:rPr>
        <w:t xml:space="preserve">in early 5G NR, time-domain evenly distributed paging occasions </w:t>
      </w:r>
      <w:r>
        <w:rPr>
          <w:lang w:val="en-GB" w:eastAsia="zh-CN"/>
        </w:rPr>
        <w:t>were</w:t>
      </w:r>
      <w:r w:rsidRPr="00F27349">
        <w:rPr>
          <w:lang w:val="en-GB" w:eastAsia="zh-CN"/>
        </w:rPr>
        <w:t xml:space="preserve"> specified for network to distribute the paging load. In later NES WI, paging adaptation</w:t>
      </w:r>
      <w:r>
        <w:rPr>
          <w:lang w:val="en-GB" w:eastAsia="zh-CN"/>
        </w:rPr>
        <w:t xml:space="preserve"> was</w:t>
      </w:r>
      <w:r w:rsidRPr="00F27349">
        <w:rPr>
          <w:lang w:val="en-GB" w:eastAsia="zh-CN"/>
        </w:rPr>
        <w:t xml:space="preserve"> introduce</w:t>
      </w:r>
      <w:r>
        <w:rPr>
          <w:lang w:val="en-GB" w:eastAsia="zh-CN"/>
        </w:rPr>
        <w:t>d</w:t>
      </w:r>
      <w:r w:rsidRPr="00F27349">
        <w:rPr>
          <w:lang w:val="en-GB" w:eastAsia="zh-CN"/>
        </w:rPr>
        <w:t xml:space="preserve"> to have clustered paging occasions for better network energy saving. However, due to the existence of legacy UEs, network </w:t>
      </w:r>
      <w:r w:rsidRPr="00F27349">
        <w:rPr>
          <w:lang w:val="en-GB" w:eastAsia="zh-CN"/>
        </w:rPr>
        <w:lastRenderedPageBreak/>
        <w:t>ha</w:t>
      </w:r>
      <w:r>
        <w:rPr>
          <w:lang w:val="en-GB" w:eastAsia="zh-CN"/>
        </w:rPr>
        <w:t>s</w:t>
      </w:r>
      <w:r w:rsidRPr="00F27349">
        <w:rPr>
          <w:lang w:val="en-GB" w:eastAsia="zh-CN"/>
        </w:rPr>
        <w:t xml:space="preserve"> to support both kinds of paging mechanism and this actually would cause even more network energy consumption. In </w:t>
      </w:r>
      <w:r w:rsidR="002B5EA6">
        <w:rPr>
          <w:lang w:val="en-GB" w:eastAsia="zh-CN"/>
        </w:rPr>
        <w:t>6G</w:t>
      </w:r>
      <w:r w:rsidRPr="00F27349">
        <w:rPr>
          <w:lang w:val="en-GB" w:eastAsia="zh-CN"/>
        </w:rPr>
        <w:t>, we do</w:t>
      </w:r>
      <w:r>
        <w:rPr>
          <w:lang w:val="en-GB" w:eastAsia="zh-CN"/>
        </w:rPr>
        <w:t xml:space="preserve"> not</w:t>
      </w:r>
      <w:r w:rsidRPr="00F27349">
        <w:rPr>
          <w:lang w:val="en-GB" w:eastAsia="zh-CN"/>
        </w:rPr>
        <w:t xml:space="preserve"> have legacy UEs anymore, and a cleaner paging adaptation scheme should be the design target.</w:t>
      </w:r>
    </w:p>
    <w:p w14:paraId="13CDC8B5" w14:textId="2A6702E9" w:rsidR="004A559F" w:rsidRPr="001F3884" w:rsidRDefault="004A559F" w:rsidP="004A559F">
      <w:pPr>
        <w:snapToGrid w:val="0"/>
        <w:spacing w:line="23" w:lineRule="atLeast"/>
        <w:rPr>
          <w:b/>
          <w:bCs/>
          <w:lang w:val="en-GB" w:eastAsia="zh-CN"/>
        </w:rPr>
      </w:pPr>
      <w:r w:rsidRPr="001F3884">
        <w:rPr>
          <w:b/>
          <w:bCs/>
          <w:lang w:val="en-GB" w:eastAsia="zh-CN"/>
        </w:rPr>
        <w:t xml:space="preserve">Observation </w:t>
      </w:r>
      <w:r w:rsidR="00745646">
        <w:rPr>
          <w:b/>
          <w:bCs/>
          <w:lang w:val="en-GB" w:eastAsia="zh-CN"/>
        </w:rPr>
        <w:t>7</w:t>
      </w:r>
      <w:r w:rsidRPr="001F4478">
        <w:rPr>
          <w:b/>
          <w:bCs/>
          <w:lang w:val="en-GB" w:eastAsia="zh-CN"/>
        </w:rPr>
        <w:t xml:space="preserve">: </w:t>
      </w:r>
      <w:r w:rsidRPr="001F3884">
        <w:rPr>
          <w:b/>
          <w:bCs/>
          <w:lang w:val="en-GB" w:eastAsia="zh-CN"/>
        </w:rPr>
        <w:t xml:space="preserve">Due to legacy UEs, 5G NR has to introduce addition paging adaptation for </w:t>
      </w:r>
      <w:r w:rsidR="002A766F" w:rsidRPr="001F3884">
        <w:rPr>
          <w:b/>
          <w:bCs/>
          <w:lang w:val="en-GB" w:eastAsia="zh-CN"/>
        </w:rPr>
        <w:t>further network energy saving</w:t>
      </w:r>
      <w:r w:rsidRPr="001F3884">
        <w:rPr>
          <w:b/>
          <w:bCs/>
          <w:lang w:val="en-GB" w:eastAsia="zh-CN"/>
        </w:rPr>
        <w:t xml:space="preserve">. Two sets of paging mechanism (evenly distributed and clustered resources) actually do not save much network energy. </w:t>
      </w:r>
      <w:r w:rsidR="002B5EA6">
        <w:rPr>
          <w:b/>
          <w:bCs/>
          <w:lang w:val="en-GB" w:eastAsia="zh-CN"/>
        </w:rPr>
        <w:t>6G</w:t>
      </w:r>
      <w:r w:rsidRPr="001F3884">
        <w:rPr>
          <w:b/>
          <w:bCs/>
          <w:lang w:val="en-GB" w:eastAsia="zh-CN"/>
        </w:rPr>
        <w:t xml:space="preserve"> study should aim at a cleaner paging adaptation scheme.</w:t>
      </w:r>
    </w:p>
    <w:p w14:paraId="0D99C732" w14:textId="61241060" w:rsidR="004A559F" w:rsidRDefault="004A559F" w:rsidP="00E66317">
      <w:pPr>
        <w:pStyle w:val="Obs-prop"/>
        <w:spacing w:after="60"/>
        <w:rPr>
          <w:lang w:eastAsia="zh-CN"/>
        </w:rPr>
      </w:pPr>
      <w:r w:rsidRPr="005E1930">
        <w:rPr>
          <w:lang w:eastAsia="zh-CN"/>
        </w:rPr>
        <w:t xml:space="preserve">Proposal </w:t>
      </w:r>
      <w:r w:rsidR="00DD34AD">
        <w:rPr>
          <w:lang w:eastAsia="zh-CN"/>
        </w:rPr>
        <w:t>5</w:t>
      </w:r>
      <w:r w:rsidRPr="005E1930">
        <w:rPr>
          <w:lang w:eastAsia="zh-CN"/>
        </w:rPr>
        <w:t>: In 6G,</w:t>
      </w:r>
      <w:r>
        <w:rPr>
          <w:lang w:eastAsia="zh-CN"/>
        </w:rPr>
        <w:t xml:space="preserve"> for paging</w:t>
      </w:r>
      <w:r w:rsidR="002A766F">
        <w:rPr>
          <w:lang w:eastAsia="zh-CN"/>
        </w:rPr>
        <w:t xml:space="preserve"> </w:t>
      </w:r>
      <w:r w:rsidR="002A766F">
        <w:rPr>
          <w:rFonts w:hint="eastAsia"/>
          <w:lang w:eastAsia="zh-CN"/>
        </w:rPr>
        <w:t>related</w:t>
      </w:r>
      <w:r>
        <w:rPr>
          <w:lang w:eastAsia="zh-CN"/>
        </w:rPr>
        <w:t xml:space="preserve"> UE power saving</w:t>
      </w:r>
      <w:r w:rsidR="002A766F">
        <w:rPr>
          <w:lang w:eastAsia="zh-CN"/>
        </w:rPr>
        <w:t xml:space="preserve"> and network energy saving</w:t>
      </w:r>
      <w:r>
        <w:rPr>
          <w:lang w:eastAsia="zh-CN"/>
        </w:rPr>
        <w:t xml:space="preserve">, RAN2 should </w:t>
      </w:r>
      <w:r w:rsidR="00150156">
        <w:rPr>
          <w:lang w:eastAsia="zh-CN"/>
        </w:rPr>
        <w:t xml:space="preserve">try to reduce options among existing 5G solutions, and </w:t>
      </w:r>
      <w:r>
        <w:rPr>
          <w:lang w:eastAsia="zh-CN"/>
        </w:rPr>
        <w:t>study solutions based on</w:t>
      </w:r>
      <w:r w:rsidR="0084099F">
        <w:rPr>
          <w:lang w:eastAsia="zh-CN"/>
        </w:rPr>
        <w:t>:</w:t>
      </w:r>
    </w:p>
    <w:p w14:paraId="5F7B91EB" w14:textId="5C0A2CAD" w:rsidR="004A559F" w:rsidRDefault="004A559F" w:rsidP="00E66317">
      <w:pPr>
        <w:pStyle w:val="Obs-prop"/>
        <w:numPr>
          <w:ilvl w:val="0"/>
          <w:numId w:val="38"/>
        </w:numPr>
        <w:spacing w:after="60"/>
        <w:rPr>
          <w:szCs w:val="20"/>
          <w:lang w:eastAsia="zh-CN"/>
        </w:rPr>
      </w:pPr>
      <w:r>
        <w:rPr>
          <w:szCs w:val="20"/>
          <w:lang w:eastAsia="zh-CN"/>
        </w:rPr>
        <w:t xml:space="preserve">Paging cycle based </w:t>
      </w:r>
      <w:r w:rsidR="00C843FB">
        <w:rPr>
          <w:szCs w:val="20"/>
          <w:lang w:eastAsia="zh-CN"/>
        </w:rPr>
        <w:t xml:space="preserve">DRX </w:t>
      </w:r>
      <w:r>
        <w:rPr>
          <w:szCs w:val="20"/>
          <w:lang w:eastAsia="zh-CN"/>
        </w:rPr>
        <w:t>monitoring</w:t>
      </w:r>
      <w:r w:rsidR="002A766F">
        <w:rPr>
          <w:szCs w:val="20"/>
          <w:lang w:eastAsia="zh-CN"/>
        </w:rPr>
        <w:t>, with single wake-up signal optimization</w:t>
      </w:r>
      <w:r w:rsidR="00C843FB">
        <w:rPr>
          <w:szCs w:val="20"/>
          <w:lang w:eastAsia="zh-CN"/>
        </w:rPr>
        <w:t>.</w:t>
      </w:r>
    </w:p>
    <w:p w14:paraId="2299CC86" w14:textId="483916FE" w:rsidR="004A559F" w:rsidRPr="00243C71" w:rsidRDefault="002A766F" w:rsidP="001F3884">
      <w:pPr>
        <w:pStyle w:val="Obs-prop"/>
        <w:numPr>
          <w:ilvl w:val="0"/>
          <w:numId w:val="38"/>
        </w:numPr>
        <w:rPr>
          <w:szCs w:val="20"/>
          <w:lang w:eastAsia="zh-CN"/>
        </w:rPr>
      </w:pPr>
      <w:r>
        <w:rPr>
          <w:szCs w:val="20"/>
          <w:lang w:eastAsia="zh-CN"/>
        </w:rPr>
        <w:t>Unified/single paging adaptation scheme</w:t>
      </w:r>
      <w:r w:rsidR="00150156">
        <w:rPr>
          <w:szCs w:val="20"/>
          <w:lang w:eastAsia="zh-CN"/>
        </w:rPr>
        <w:t xml:space="preserve"> (</w:t>
      </w:r>
      <w:r w:rsidR="00150156">
        <w:rPr>
          <w:lang w:eastAsia="zh-CN"/>
        </w:rPr>
        <w:t>should</w:t>
      </w:r>
      <w:r w:rsidR="00150156" w:rsidRPr="007E4EEA">
        <w:rPr>
          <w:lang w:eastAsia="zh-CN"/>
        </w:rPr>
        <w:t xml:space="preserve"> be considered in 6G</w:t>
      </w:r>
      <w:r w:rsidR="00150156">
        <w:rPr>
          <w:lang w:eastAsia="zh-CN"/>
        </w:rPr>
        <w:t xml:space="preserve"> day 1 as basic feature</w:t>
      </w:r>
      <w:r w:rsidR="00150156" w:rsidRPr="007E4EEA">
        <w:rPr>
          <w:lang w:eastAsia="zh-CN"/>
        </w:rPr>
        <w:t>.</w:t>
      </w:r>
      <w:r w:rsidR="00150156">
        <w:rPr>
          <w:szCs w:val="20"/>
          <w:lang w:eastAsia="zh-CN"/>
        </w:rPr>
        <w:t>)</w:t>
      </w:r>
      <w:r w:rsidR="00C843FB">
        <w:rPr>
          <w:szCs w:val="20"/>
          <w:lang w:eastAsia="zh-CN"/>
        </w:rPr>
        <w:t>.</w:t>
      </w:r>
    </w:p>
    <w:p w14:paraId="705EF5D1" w14:textId="3788DCD5" w:rsidR="00150156" w:rsidRDefault="008974DF" w:rsidP="00150156">
      <w:pPr>
        <w:rPr>
          <w:lang w:val="en-GB" w:eastAsia="zh-CN"/>
        </w:rPr>
      </w:pPr>
      <w:r>
        <w:rPr>
          <w:lang w:val="en-GB" w:eastAsia="zh-CN"/>
        </w:rPr>
        <w:t xml:space="preserve">In 5G NR, paging </w:t>
      </w:r>
      <w:r w:rsidR="002570A5">
        <w:rPr>
          <w:lang w:val="en-GB" w:eastAsia="zh-CN"/>
        </w:rPr>
        <w:t>among different UEs are distributed onto the band/</w:t>
      </w:r>
      <w:proofErr w:type="spellStart"/>
      <w:r w:rsidR="002570A5">
        <w:rPr>
          <w:lang w:val="en-GB" w:eastAsia="zh-CN"/>
        </w:rPr>
        <w:t>carrires</w:t>
      </w:r>
      <w:proofErr w:type="spellEnd"/>
      <w:r w:rsidR="002570A5">
        <w:rPr>
          <w:lang w:val="en-GB" w:eastAsia="zh-CN"/>
        </w:rPr>
        <w:t xml:space="preserve"> that are really supported, and this is achieved</w:t>
      </w:r>
      <w:r>
        <w:rPr>
          <w:lang w:val="en-GB" w:eastAsia="zh-CN"/>
        </w:rPr>
        <w:t xml:space="preserve"> by the exchange of “</w:t>
      </w:r>
      <w:proofErr w:type="spellStart"/>
      <w:r w:rsidRPr="00883F0D">
        <w:rPr>
          <w:bCs/>
          <w:i/>
          <w:iCs/>
        </w:rPr>
        <w:t>UERadioPagingInformation</w:t>
      </w:r>
      <w:proofErr w:type="spellEnd"/>
      <w:r>
        <w:rPr>
          <w:lang w:val="en-GB" w:eastAsia="zh-CN"/>
        </w:rPr>
        <w:t xml:space="preserve">” between CN and </w:t>
      </w:r>
      <w:proofErr w:type="spellStart"/>
      <w:r>
        <w:rPr>
          <w:lang w:val="en-GB" w:eastAsia="zh-CN"/>
        </w:rPr>
        <w:t>gNB</w:t>
      </w:r>
      <w:proofErr w:type="spellEnd"/>
      <w:r>
        <w:rPr>
          <w:lang w:val="en-GB" w:eastAsia="zh-CN"/>
        </w:rPr>
        <w:t xml:space="preserve"> or between </w:t>
      </w:r>
      <w:proofErr w:type="spellStart"/>
      <w:r>
        <w:rPr>
          <w:lang w:val="en-GB" w:eastAsia="zh-CN"/>
        </w:rPr>
        <w:t>gNBs</w:t>
      </w:r>
      <w:proofErr w:type="spellEnd"/>
      <w:r>
        <w:rPr>
          <w:lang w:val="en-GB" w:eastAsia="zh-CN"/>
        </w:rPr>
        <w:t xml:space="preserve">. From a system-level perspective, this </w:t>
      </w:r>
      <w:r w:rsidR="002570A5">
        <w:rPr>
          <w:lang w:val="en-GB" w:eastAsia="zh-CN"/>
        </w:rPr>
        <w:t xml:space="preserve">avoids the </w:t>
      </w:r>
      <w:r>
        <w:rPr>
          <w:lang w:val="en-GB" w:eastAsia="zh-CN"/>
        </w:rPr>
        <w:t xml:space="preserve">NW </w:t>
      </w:r>
      <w:r w:rsidR="002570A5">
        <w:rPr>
          <w:lang w:val="en-GB" w:eastAsia="zh-CN"/>
        </w:rPr>
        <w:t xml:space="preserve">blindly repeating paging a UE on every carrier in the </w:t>
      </w:r>
      <w:proofErr w:type="spellStart"/>
      <w:r w:rsidR="002570A5">
        <w:rPr>
          <w:lang w:val="en-GB" w:eastAsia="zh-CN"/>
        </w:rPr>
        <w:t>TAwhich</w:t>
      </w:r>
      <w:proofErr w:type="spellEnd"/>
      <w:r w:rsidR="002570A5">
        <w:rPr>
          <w:lang w:val="en-GB" w:eastAsia="zh-CN"/>
        </w:rPr>
        <w:t xml:space="preserve"> </w:t>
      </w:r>
      <w:proofErr w:type="spellStart"/>
      <w:r w:rsidR="002570A5">
        <w:rPr>
          <w:lang w:val="en-GB" w:eastAsia="zh-CN"/>
        </w:rPr>
        <w:t>casues</w:t>
      </w:r>
      <w:proofErr w:type="spellEnd"/>
      <w:r w:rsidR="002570A5">
        <w:rPr>
          <w:lang w:val="en-GB" w:eastAsia="zh-CN"/>
        </w:rPr>
        <w:t xml:space="preserve"> paging resource wastage on the carriers/bands the UE does not really support</w:t>
      </w:r>
      <w:r>
        <w:rPr>
          <w:lang w:val="en-GB" w:eastAsia="zh-CN"/>
        </w:rPr>
        <w:t>.</w:t>
      </w:r>
      <w:r>
        <w:rPr>
          <w:rFonts w:hint="eastAsia"/>
          <w:lang w:val="en-GB" w:eastAsia="zh-CN"/>
        </w:rPr>
        <w:t xml:space="preserve"> </w:t>
      </w:r>
      <w:r>
        <w:rPr>
          <w:lang w:val="en-GB" w:eastAsia="zh-CN"/>
        </w:rPr>
        <w:t xml:space="preserve">This needs to be inherited in </w:t>
      </w:r>
      <w:r w:rsidR="002B5EA6">
        <w:rPr>
          <w:lang w:val="en-GB" w:eastAsia="zh-CN"/>
        </w:rPr>
        <w:t>6G</w:t>
      </w:r>
      <w:r>
        <w:rPr>
          <w:lang w:val="en-GB" w:eastAsia="zh-CN"/>
        </w:rPr>
        <w:t xml:space="preserve"> paging design. </w:t>
      </w:r>
      <w:r w:rsidR="00150156">
        <w:rPr>
          <w:lang w:val="en-GB" w:eastAsia="zh-CN"/>
        </w:rPr>
        <w:t>However, as discussed in [1</w:t>
      </w:r>
      <w:r w:rsidR="00A14F4C">
        <w:rPr>
          <w:lang w:val="en-GB" w:eastAsia="zh-CN"/>
        </w:rPr>
        <w:t>3</w:t>
      </w:r>
      <w:r w:rsidR="00150156">
        <w:rPr>
          <w:lang w:val="en-GB" w:eastAsia="zh-CN"/>
        </w:rPr>
        <w:t xml:space="preserve">], the lesson learnt from 5G is that there may be the problem if the paging capability is generated by the </w:t>
      </w:r>
      <w:proofErr w:type="spellStart"/>
      <w:r w:rsidR="00150156">
        <w:rPr>
          <w:lang w:val="en-GB" w:eastAsia="zh-CN"/>
        </w:rPr>
        <w:t>gNB</w:t>
      </w:r>
      <w:proofErr w:type="spellEnd"/>
      <w:r w:rsidR="00150156">
        <w:rPr>
          <w:lang w:val="en-GB" w:eastAsia="zh-CN"/>
        </w:rPr>
        <w:t xml:space="preserve"> based on UE radio capability and forwarded between network nodes since legacy </w:t>
      </w:r>
      <w:proofErr w:type="spellStart"/>
      <w:r w:rsidR="00150156">
        <w:rPr>
          <w:lang w:val="en-GB" w:eastAsia="zh-CN"/>
        </w:rPr>
        <w:t>gNB</w:t>
      </w:r>
      <w:proofErr w:type="spellEnd"/>
      <w:r w:rsidR="00150156">
        <w:rPr>
          <w:lang w:val="en-GB" w:eastAsia="zh-CN"/>
        </w:rPr>
        <w:t xml:space="preserve"> could not understand the new capability. The issue shall be studied under UE capability framework discussion. </w:t>
      </w:r>
    </w:p>
    <w:p w14:paraId="2E88764E" w14:textId="6912BC08" w:rsidR="008974DF" w:rsidRPr="001F3884" w:rsidRDefault="008974DF" w:rsidP="008974DF">
      <w:pPr>
        <w:pStyle w:val="Obs-prop"/>
        <w:rPr>
          <w:lang w:val="en-US" w:eastAsia="zh-CN"/>
        </w:rPr>
      </w:pPr>
      <w:r w:rsidRPr="006B27F9">
        <w:rPr>
          <w:rFonts w:hint="eastAsia"/>
          <w:lang w:eastAsia="zh-CN"/>
        </w:rPr>
        <w:t>P</w:t>
      </w:r>
      <w:r w:rsidRPr="006B27F9">
        <w:rPr>
          <w:lang w:eastAsia="zh-CN"/>
        </w:rPr>
        <w:t xml:space="preserve">roposal </w:t>
      </w:r>
      <w:r w:rsidR="00DD34AD">
        <w:rPr>
          <w:lang w:eastAsia="zh-CN"/>
        </w:rPr>
        <w:t>6</w:t>
      </w:r>
      <w:r w:rsidRPr="006B27F9">
        <w:rPr>
          <w:lang w:eastAsia="zh-CN"/>
        </w:rPr>
        <w:t>: UE radio paging capability (</w:t>
      </w:r>
      <w:proofErr w:type="gramStart"/>
      <w:r w:rsidRPr="006B27F9">
        <w:rPr>
          <w:lang w:eastAsia="zh-CN"/>
        </w:rPr>
        <w:t>e.g.</w:t>
      </w:r>
      <w:proofErr w:type="gramEnd"/>
      <w:r w:rsidRPr="006B27F9">
        <w:rPr>
          <w:lang w:eastAsia="zh-CN"/>
        </w:rPr>
        <w:t xml:space="preserve"> supported paging band)</w:t>
      </w:r>
      <w:r w:rsidR="002570A5">
        <w:rPr>
          <w:lang w:eastAsia="zh-CN"/>
        </w:rPr>
        <w:t xml:space="preserve"> exchange between CN and </w:t>
      </w:r>
      <w:proofErr w:type="spellStart"/>
      <w:r w:rsidR="002570A5">
        <w:rPr>
          <w:lang w:eastAsia="zh-CN"/>
        </w:rPr>
        <w:t>gNB</w:t>
      </w:r>
      <w:proofErr w:type="spellEnd"/>
      <w:r w:rsidRPr="006B27F9">
        <w:rPr>
          <w:lang w:eastAsia="zh-CN"/>
        </w:rPr>
        <w:t xml:space="preserve"> is </w:t>
      </w:r>
      <w:r w:rsidRPr="00B0348B">
        <w:rPr>
          <w:lang w:eastAsia="zh-CN"/>
        </w:rPr>
        <w:t xml:space="preserve">supported </w:t>
      </w:r>
      <w:r w:rsidRPr="006B27F9">
        <w:rPr>
          <w:lang w:eastAsia="zh-CN"/>
        </w:rPr>
        <w:t xml:space="preserve">in </w:t>
      </w:r>
      <w:r w:rsidR="002B5EA6">
        <w:rPr>
          <w:lang w:eastAsia="zh-CN"/>
        </w:rPr>
        <w:t>6G</w:t>
      </w:r>
      <w:r w:rsidRPr="006B27F9">
        <w:rPr>
          <w:lang w:eastAsia="zh-CN"/>
        </w:rPr>
        <w:t>.</w:t>
      </w:r>
      <w:r w:rsidR="002570A5">
        <w:rPr>
          <w:lang w:eastAsia="zh-CN"/>
        </w:rPr>
        <w:t xml:space="preserve"> </w:t>
      </w:r>
      <w:r w:rsidR="00150156">
        <w:rPr>
          <w:lang w:eastAsia="zh-CN"/>
        </w:rPr>
        <w:t xml:space="preserve">How to generate UE radio paging capability can be studied under UE capability framework agenda. </w:t>
      </w:r>
      <w:r w:rsidR="002570A5">
        <w:rPr>
          <w:lang w:eastAsia="zh-CN"/>
        </w:rPr>
        <w:t>FFS on inter-</w:t>
      </w:r>
      <w:proofErr w:type="spellStart"/>
      <w:r w:rsidR="002570A5">
        <w:rPr>
          <w:lang w:eastAsia="zh-CN"/>
        </w:rPr>
        <w:t>gNB</w:t>
      </w:r>
      <w:proofErr w:type="spellEnd"/>
      <w:r w:rsidR="002570A5">
        <w:rPr>
          <w:lang w:eastAsia="zh-CN"/>
        </w:rPr>
        <w:t xml:space="preserve"> exchange of UE radio paging capability (pending whether to support RAN paging in </w:t>
      </w:r>
      <w:r w:rsidR="002B5EA6">
        <w:rPr>
          <w:lang w:eastAsia="zh-CN"/>
        </w:rPr>
        <w:t>6G</w:t>
      </w:r>
      <w:r w:rsidR="002570A5">
        <w:rPr>
          <w:lang w:eastAsia="zh-CN"/>
        </w:rPr>
        <w:t xml:space="preserve"> or not).</w:t>
      </w:r>
    </w:p>
    <w:p w14:paraId="6AA77A15" w14:textId="77777777" w:rsidR="001C3C68" w:rsidRDefault="001C3C68" w:rsidP="001C3C68">
      <w:pPr>
        <w:pStyle w:val="2"/>
        <w:rPr>
          <w:rFonts w:eastAsiaTheme="minorEastAsia"/>
          <w:lang w:eastAsia="zh-CN"/>
        </w:rPr>
      </w:pPr>
      <w:r>
        <w:rPr>
          <w:rFonts w:eastAsiaTheme="minorEastAsia"/>
          <w:lang w:eastAsia="zh-CN"/>
        </w:rPr>
        <w:t>Initial access, CP related aspects</w:t>
      </w:r>
    </w:p>
    <w:p w14:paraId="1AAB827B" w14:textId="1EA15CA5" w:rsidR="001C3C68" w:rsidRPr="00355611" w:rsidRDefault="001C3C68" w:rsidP="001C3C68">
      <w:pPr>
        <w:snapToGrid w:val="0"/>
        <w:spacing w:line="23" w:lineRule="atLeast"/>
      </w:pPr>
      <w:r>
        <w:rPr>
          <w:lang w:val="en-GB" w:eastAsia="zh-CN"/>
        </w:rPr>
        <w:t xml:space="preserve">The RRC signalling design during initial access is discussed in this subclause, </w:t>
      </w:r>
      <w:proofErr w:type="spellStart"/>
      <w:r>
        <w:rPr>
          <w:lang w:val="en-GB" w:eastAsia="zh-CN"/>
        </w:rPr>
        <w:t>w.r.t.</w:t>
      </w:r>
      <w:proofErr w:type="spellEnd"/>
      <w:r>
        <w:rPr>
          <w:lang w:val="en-GB" w:eastAsia="zh-CN"/>
        </w:rPr>
        <w:t xml:space="preserve"> the supported size for the </w:t>
      </w:r>
      <w:proofErr w:type="spellStart"/>
      <w:r>
        <w:rPr>
          <w:lang w:val="en-GB" w:eastAsia="zh-CN"/>
        </w:rPr>
        <w:t>intial</w:t>
      </w:r>
      <w:proofErr w:type="spellEnd"/>
      <w:r>
        <w:rPr>
          <w:lang w:val="en-GB" w:eastAsia="zh-CN"/>
        </w:rPr>
        <w:t xml:space="preserve"> access related RRC message in </w:t>
      </w:r>
      <w:r w:rsidR="002B5EA6">
        <w:rPr>
          <w:lang w:val="en-GB" w:eastAsia="zh-CN"/>
        </w:rPr>
        <w:t>6G</w:t>
      </w:r>
      <w:r>
        <w:rPr>
          <w:lang w:val="en-GB" w:eastAsia="zh-CN"/>
        </w:rPr>
        <w:t xml:space="preserve">. </w:t>
      </w:r>
      <w:r w:rsidRPr="00355611">
        <w:rPr>
          <w:lang w:val="en-GB" w:eastAsia="zh-CN"/>
        </w:rPr>
        <w:t>At the early stage of 5G NR, it was concluded [</w:t>
      </w:r>
      <w:r>
        <w:rPr>
          <w:lang w:val="en-GB" w:eastAsia="zh-CN"/>
        </w:rPr>
        <w:t>11</w:t>
      </w:r>
      <w:r w:rsidRPr="00355611">
        <w:rPr>
          <w:lang w:val="en-GB" w:eastAsia="zh-CN"/>
        </w:rPr>
        <w:t>][</w:t>
      </w:r>
      <w:r>
        <w:rPr>
          <w:lang w:val="en-GB" w:eastAsia="zh-CN"/>
        </w:rPr>
        <w:t>1</w:t>
      </w:r>
      <w:r w:rsidR="00A14F4C">
        <w:rPr>
          <w:lang w:val="en-GB" w:eastAsia="zh-CN"/>
        </w:rPr>
        <w:t>0</w:t>
      </w:r>
      <w:r w:rsidRPr="00355611">
        <w:rPr>
          <w:lang w:val="en-GB" w:eastAsia="zh-CN"/>
        </w:rPr>
        <w:t xml:space="preserve">] that there are two Msg3 message sizes supported during initial access, </w:t>
      </w:r>
      <w:proofErr w:type="gramStart"/>
      <w:r w:rsidRPr="00355611">
        <w:rPr>
          <w:lang w:val="en-GB" w:eastAsia="zh-CN"/>
        </w:rPr>
        <w:t>i.e.</w:t>
      </w:r>
      <w:proofErr w:type="gramEnd"/>
      <w:r w:rsidRPr="00355611">
        <w:rPr>
          <w:lang w:val="en-GB" w:eastAsia="zh-CN"/>
        </w:rPr>
        <w:t xml:space="preserve"> 56 bits and 72 bits, which result in two UL logical channels defined for Msg3 transmission, i.e. CCCH and CCCH1, respectively. The 72-bit Msg3 message size was defined specifically to include the RRCResumeRequest1, which includes the full </w:t>
      </w:r>
      <w:r w:rsidRPr="00355611">
        <w:t xml:space="preserve">I-RNTI that results in a Msg3 size more than 56 bits (corresponding to </w:t>
      </w:r>
      <w:proofErr w:type="spellStart"/>
      <w:r w:rsidRPr="00355611">
        <w:t>RRCResumeRequest</w:t>
      </w:r>
      <w:proofErr w:type="spellEnd"/>
      <w:r w:rsidRPr="00355611">
        <w:t>/</w:t>
      </w:r>
      <w:proofErr w:type="spellStart"/>
      <w:r w:rsidRPr="00355611">
        <w:t>RRCSetupRequest</w:t>
      </w:r>
      <w:proofErr w:type="spellEnd"/>
      <w:r w:rsidRPr="00355611">
        <w:t>/</w:t>
      </w:r>
      <w:proofErr w:type="spellStart"/>
      <w:r w:rsidRPr="00355611">
        <w:t>RRCReestablishmentRequest</w:t>
      </w:r>
      <w:proofErr w:type="spellEnd"/>
      <w:r w:rsidRPr="00355611">
        <w:t xml:space="preserve">). </w:t>
      </w:r>
    </w:p>
    <w:p w14:paraId="40B96035" w14:textId="2F6BF358" w:rsidR="001C3C68" w:rsidRPr="00355611" w:rsidRDefault="001C3C68" w:rsidP="001C3C68">
      <w:pPr>
        <w:snapToGrid w:val="0"/>
        <w:spacing w:line="23" w:lineRule="atLeast"/>
      </w:pPr>
      <w:r w:rsidRPr="00355611">
        <w:t>Dating back to the discussions in [</w:t>
      </w:r>
      <w:r>
        <w:t>11</w:t>
      </w:r>
      <w:r w:rsidRPr="00355611">
        <w:t>][</w:t>
      </w:r>
      <w:r>
        <w:t>1</w:t>
      </w:r>
      <w:r w:rsidR="00A14F4C">
        <w:t>0</w:t>
      </w:r>
      <w:r w:rsidRPr="00355611">
        <w:t>], the main reason for such a differential design on CCCH and CCCH1 is the concern on the coverage of Msg3 transmission during initial access phase. Some companies at that time were arguing that the coverage of 5G NR should at least not be worse than LTE, so 5G NR should take the 56-bit Msg3 size, same as LTE, as the baseline. Finally, it was agreed that the supported size of the RRC resume Request message will be indicated in the SIB1 [</w:t>
      </w:r>
      <w:r>
        <w:t>11</w:t>
      </w:r>
      <w:r w:rsidRPr="00355611">
        <w:t xml:space="preserve">], and so it is actually left to the </w:t>
      </w:r>
      <w:r>
        <w:t>network</w:t>
      </w:r>
      <w:r w:rsidRPr="00355611">
        <w:t xml:space="preserve"> on whether/how to support the bigger Msg3 size, </w:t>
      </w:r>
      <w:proofErr w:type="gramStart"/>
      <w:r w:rsidRPr="00355611">
        <w:t>i.e.</w:t>
      </w:r>
      <w:proofErr w:type="gramEnd"/>
      <w:r w:rsidRPr="00355611">
        <w:t xml:space="preserve"> 72 bits, with the coverage of Msg3 transmission not impacted. </w:t>
      </w:r>
    </w:p>
    <w:p w14:paraId="22AC9B96" w14:textId="5B6342CB" w:rsidR="001C3C68" w:rsidRPr="00355611" w:rsidRDefault="001C3C68" w:rsidP="001C3C68">
      <w:pPr>
        <w:snapToGrid w:val="0"/>
        <w:spacing w:line="23" w:lineRule="atLeast"/>
        <w:rPr>
          <w:lang w:val="en-GB" w:eastAsia="zh-CN"/>
        </w:rPr>
      </w:pPr>
      <w:r w:rsidRPr="00355611">
        <w:rPr>
          <w:rFonts w:hint="eastAsia"/>
          <w:lang w:val="en-GB" w:eastAsia="zh-CN"/>
        </w:rPr>
        <w:t>F</w:t>
      </w:r>
      <w:r w:rsidRPr="00355611">
        <w:rPr>
          <w:lang w:val="en-GB" w:eastAsia="zh-CN"/>
        </w:rPr>
        <w:t xml:space="preserve">rom the UE perspective, such differentiated Msg3 size and CCCH design is not favourable, as this increases complexity for UE implementation. Alternatively, to support a unified Msg3 size (applicable to all kinds of UL </w:t>
      </w:r>
      <w:r w:rsidRPr="00355611">
        <w:rPr>
          <w:rFonts w:hint="eastAsia"/>
          <w:lang w:val="en-GB" w:eastAsia="zh-CN"/>
        </w:rPr>
        <w:t>RRC</w:t>
      </w:r>
      <w:r w:rsidRPr="00355611">
        <w:rPr>
          <w:lang w:val="en-GB" w:eastAsia="zh-CN"/>
        </w:rPr>
        <w:t xml:space="preserve"> signalling during initial access phase) with coverage also guaranteed is much more friendly to UE implementation. Actually, in the later Releases of 5G NR (</w:t>
      </w:r>
      <w:proofErr w:type="gramStart"/>
      <w:r w:rsidRPr="00355611">
        <w:rPr>
          <w:lang w:val="en-GB" w:eastAsia="zh-CN"/>
        </w:rPr>
        <w:t>i.e.</w:t>
      </w:r>
      <w:proofErr w:type="gramEnd"/>
      <w:r w:rsidRPr="00355611">
        <w:rPr>
          <w:lang w:val="en-GB" w:eastAsia="zh-CN"/>
        </w:rPr>
        <w:t xml:space="preserve"> Rel-17), some coverage enhancement mechanisms (e.g. Msg.3 repetition) were specified to enhance Msg3 coverage, and they can function as the candidate solution</w:t>
      </w:r>
      <w:r>
        <w:rPr>
          <w:lang w:val="en-GB" w:eastAsia="zh-CN"/>
        </w:rPr>
        <w:t>s</w:t>
      </w:r>
      <w:r w:rsidRPr="00355611">
        <w:rPr>
          <w:lang w:val="en-GB" w:eastAsia="zh-CN"/>
        </w:rPr>
        <w:t xml:space="preserve"> that enable a bigger Msg3 size without </w:t>
      </w:r>
      <w:r>
        <w:rPr>
          <w:lang w:val="en-GB" w:eastAsia="zh-CN"/>
        </w:rPr>
        <w:t>impacting</w:t>
      </w:r>
      <w:r w:rsidRPr="00355611">
        <w:rPr>
          <w:lang w:val="en-GB" w:eastAsia="zh-CN"/>
        </w:rPr>
        <w:t xml:space="preserve"> the Msg3 coverage. Then, with a bigger Msg3 size enabled from coverage perspective, a unified Msg.3 size that can accommodate all kinds of Msg.3 payload can be expected, which further enables the unified UL logical channel design used for initial access. Although these coverage enhancement designs related to initial access are not likely to be deployed in 5G NR due to the introduction at a late stage (</w:t>
      </w:r>
      <w:proofErr w:type="spellStart"/>
      <w:r w:rsidRPr="00355611">
        <w:rPr>
          <w:lang w:val="en-GB" w:eastAsia="zh-CN"/>
        </w:rPr>
        <w:t>w.r.t.</w:t>
      </w:r>
      <w:proofErr w:type="spellEnd"/>
      <w:r w:rsidRPr="00355611">
        <w:rPr>
          <w:lang w:val="en-GB" w:eastAsia="zh-CN"/>
        </w:rPr>
        <w:t xml:space="preserve"> the concern on the coverage of legacy UEs), they are technically feasible candidates for the support of a unified Msg3 size and UL logical channel design for the initial access, if they are taken into account from Day1 in </w:t>
      </w:r>
      <w:r w:rsidR="002B5EA6">
        <w:rPr>
          <w:lang w:val="en-GB" w:eastAsia="zh-CN"/>
        </w:rPr>
        <w:t>6G</w:t>
      </w:r>
      <w:r w:rsidRPr="00355611">
        <w:rPr>
          <w:lang w:val="en-GB" w:eastAsia="zh-CN"/>
        </w:rPr>
        <w:t>.</w:t>
      </w:r>
    </w:p>
    <w:p w14:paraId="52D98429" w14:textId="77777777" w:rsidR="001C3C68" w:rsidRPr="00355611" w:rsidRDefault="001C3C68" w:rsidP="001C3C68">
      <w:pPr>
        <w:snapToGrid w:val="0"/>
        <w:spacing w:line="23" w:lineRule="atLeast"/>
        <w:rPr>
          <w:lang w:val="en-GB" w:eastAsia="zh-CN"/>
        </w:rPr>
      </w:pPr>
      <w:r w:rsidRPr="00355611">
        <w:rPr>
          <w:rFonts w:hint="eastAsia"/>
          <w:lang w:val="en-GB" w:eastAsia="zh-CN"/>
        </w:rPr>
        <w:lastRenderedPageBreak/>
        <w:t>T</w:t>
      </w:r>
      <w:r w:rsidRPr="00355611">
        <w:rPr>
          <w:lang w:val="en-GB" w:eastAsia="zh-CN"/>
        </w:rPr>
        <w:t>herefore, it is proposed that the study on initial access in RAN2 should aim at a uniform design on the message size and logical channel for the RRC signalling during initial access phase to ease UE implementation. This needs coordination with RAN1 on how to address the coverage issue during initial access.</w:t>
      </w:r>
    </w:p>
    <w:p w14:paraId="46EDAEDD" w14:textId="7BC3E62E" w:rsidR="001C3C68" w:rsidRDefault="001C3C68" w:rsidP="00EF271A">
      <w:pPr>
        <w:snapToGrid w:val="0"/>
        <w:spacing w:line="23" w:lineRule="atLeast"/>
        <w:rPr>
          <w:b/>
          <w:bCs/>
          <w:lang w:val="en-GB" w:eastAsia="zh-CN"/>
        </w:rPr>
      </w:pPr>
      <w:r w:rsidRPr="00355611">
        <w:rPr>
          <w:rFonts w:hint="eastAsia"/>
          <w:b/>
          <w:bCs/>
          <w:lang w:val="en-GB" w:eastAsia="zh-CN"/>
        </w:rPr>
        <w:t>P</w:t>
      </w:r>
      <w:r w:rsidRPr="00355611">
        <w:rPr>
          <w:b/>
          <w:bCs/>
          <w:lang w:val="en-GB" w:eastAsia="zh-CN"/>
        </w:rPr>
        <w:t xml:space="preserve">roposal </w:t>
      </w:r>
      <w:r w:rsidR="00DD34AD">
        <w:rPr>
          <w:b/>
          <w:bCs/>
          <w:lang w:val="en-GB" w:eastAsia="zh-CN"/>
        </w:rPr>
        <w:t>7</w:t>
      </w:r>
      <w:r w:rsidRPr="00355611">
        <w:rPr>
          <w:b/>
          <w:bCs/>
          <w:lang w:val="en-GB" w:eastAsia="zh-CN"/>
        </w:rPr>
        <w:t xml:space="preserve">: Study a uniform design on the message size and logical channel for the signalling transfer </w:t>
      </w:r>
      <w:r>
        <w:rPr>
          <w:b/>
          <w:bCs/>
          <w:lang w:val="en-GB" w:eastAsia="zh-CN"/>
        </w:rPr>
        <w:t>(</w:t>
      </w:r>
      <w:proofErr w:type="gramStart"/>
      <w:r>
        <w:rPr>
          <w:b/>
          <w:bCs/>
          <w:lang w:val="en-GB" w:eastAsia="zh-CN"/>
        </w:rPr>
        <w:t>e.g.</w:t>
      </w:r>
      <w:proofErr w:type="gramEnd"/>
      <w:r>
        <w:rPr>
          <w:b/>
          <w:bCs/>
          <w:lang w:val="en-GB" w:eastAsia="zh-CN"/>
        </w:rPr>
        <w:t xml:space="preserve"> for Msg3) </w:t>
      </w:r>
      <w:r w:rsidRPr="00355611">
        <w:rPr>
          <w:b/>
          <w:bCs/>
          <w:lang w:val="en-GB" w:eastAsia="zh-CN"/>
        </w:rPr>
        <w:t>during initial access to ease UE implementation (</w:t>
      </w:r>
      <w:r>
        <w:rPr>
          <w:b/>
          <w:bCs/>
          <w:lang w:val="en-GB" w:eastAsia="zh-CN"/>
        </w:rPr>
        <w:t>considering</w:t>
      </w:r>
      <w:r w:rsidRPr="00355611">
        <w:rPr>
          <w:b/>
          <w:bCs/>
          <w:lang w:val="en-GB" w:eastAsia="zh-CN"/>
        </w:rPr>
        <w:t xml:space="preserve"> RAN1 </w:t>
      </w:r>
      <w:r>
        <w:rPr>
          <w:b/>
          <w:bCs/>
          <w:lang w:val="en-GB" w:eastAsia="zh-CN"/>
        </w:rPr>
        <w:t xml:space="preserve">progress on </w:t>
      </w:r>
      <w:r w:rsidRPr="00355611">
        <w:rPr>
          <w:b/>
          <w:bCs/>
          <w:lang w:val="en-GB" w:eastAsia="zh-CN"/>
        </w:rPr>
        <w:t>the coverage during initial access).</w:t>
      </w:r>
    </w:p>
    <w:p w14:paraId="25626E6B" w14:textId="4C32D484" w:rsidR="00745646" w:rsidRDefault="00745646">
      <w:pPr>
        <w:overflowPunct/>
        <w:autoSpaceDE/>
        <w:autoSpaceDN/>
        <w:adjustRightInd/>
        <w:spacing w:after="0"/>
        <w:rPr>
          <w:b/>
          <w:bCs/>
          <w:lang w:val="en-GB" w:eastAsia="zh-CN"/>
        </w:rPr>
      </w:pPr>
      <w:r>
        <w:rPr>
          <w:b/>
          <w:bCs/>
          <w:lang w:val="en-GB" w:eastAsia="zh-CN"/>
        </w:rPr>
        <w:br w:type="page"/>
      </w:r>
    </w:p>
    <w:p w14:paraId="7862460C" w14:textId="70283FC7" w:rsidR="002E6323" w:rsidRDefault="00C24F2B" w:rsidP="004449C0">
      <w:pPr>
        <w:pStyle w:val="1"/>
        <w:tabs>
          <w:tab w:val="clear" w:pos="4680"/>
          <w:tab w:val="clear" w:pos="9360"/>
        </w:tabs>
        <w:spacing w:after="120"/>
      </w:pPr>
      <w:r>
        <w:lastRenderedPageBreak/>
        <w:t>Conclusion</w:t>
      </w:r>
    </w:p>
    <w:p w14:paraId="11529A75" w14:textId="578F31DC" w:rsidR="007A182F" w:rsidRPr="00745646" w:rsidRDefault="00446BF9" w:rsidP="007A182F">
      <w:pPr>
        <w:spacing w:after="120"/>
        <w:rPr>
          <w:sz w:val="18"/>
          <w:szCs w:val="18"/>
          <w:lang w:val="en-GB" w:eastAsia="zh-CN"/>
        </w:rPr>
      </w:pPr>
      <w:r>
        <w:rPr>
          <w:sz w:val="18"/>
          <w:szCs w:val="18"/>
          <w:lang w:val="en-GB" w:eastAsia="zh-CN"/>
        </w:rPr>
        <w:t xml:space="preserve">Spectrum aggregation, system information, paging and initial access related aspects are discussed with proposals below: </w:t>
      </w:r>
    </w:p>
    <w:p w14:paraId="64C41B5B" w14:textId="77777777" w:rsidR="006F07E6" w:rsidRPr="00E66317" w:rsidRDefault="006F07E6" w:rsidP="00E66317">
      <w:pPr>
        <w:pStyle w:val="Obs-prop"/>
        <w:spacing w:after="120" w:line="20" w:lineRule="atLeast"/>
        <w:rPr>
          <w:rFonts w:ascii="Arial" w:eastAsiaTheme="minorEastAsia" w:hAnsi="Arial" w:cs="Arial"/>
          <w:b w:val="0"/>
          <w:bCs w:val="0"/>
          <w:sz w:val="19"/>
          <w:szCs w:val="19"/>
          <w:u w:val="single"/>
          <w:lang w:eastAsia="zh-CN"/>
        </w:rPr>
      </w:pPr>
      <w:r w:rsidRPr="00E66317">
        <w:rPr>
          <w:rFonts w:ascii="Arial" w:eastAsiaTheme="minorEastAsia" w:hAnsi="Arial" w:cs="Arial"/>
          <w:b w:val="0"/>
          <w:bCs w:val="0"/>
          <w:sz w:val="19"/>
          <w:szCs w:val="19"/>
          <w:u w:val="single"/>
          <w:lang w:eastAsia="zh-CN"/>
        </w:rPr>
        <w:t>Spectrum aggregation related aspects</w:t>
      </w:r>
      <w:r w:rsidRPr="00E66317">
        <w:rPr>
          <w:rFonts w:ascii="Arial" w:eastAsiaTheme="minorEastAsia" w:hAnsi="Arial" w:cs="Arial"/>
          <w:b w:val="0"/>
          <w:bCs w:val="0"/>
          <w:sz w:val="19"/>
          <w:szCs w:val="19"/>
          <w:u w:val="single"/>
          <w:lang w:eastAsia="zh-CN"/>
        </w:rPr>
        <w:t xml:space="preserve"> </w:t>
      </w:r>
    </w:p>
    <w:p w14:paraId="02CE88E9" w14:textId="0F98676B" w:rsidR="00745646" w:rsidRPr="00E66317" w:rsidRDefault="00745646" w:rsidP="00E66317">
      <w:pPr>
        <w:pStyle w:val="Obs-prop"/>
        <w:spacing w:after="60" w:line="20" w:lineRule="atLeast"/>
        <w:rPr>
          <w:sz w:val="19"/>
          <w:szCs w:val="19"/>
          <w:lang w:eastAsia="zh-CN"/>
        </w:rPr>
      </w:pPr>
      <w:r w:rsidRPr="00E66317">
        <w:rPr>
          <w:rFonts w:hint="eastAsia"/>
          <w:sz w:val="19"/>
          <w:szCs w:val="19"/>
          <w:lang w:eastAsia="zh-CN"/>
        </w:rPr>
        <w:t>O</w:t>
      </w:r>
      <w:r w:rsidRPr="00E66317">
        <w:rPr>
          <w:sz w:val="19"/>
          <w:szCs w:val="19"/>
          <w:lang w:eastAsia="zh-CN"/>
        </w:rPr>
        <w:t xml:space="preserve">bservation 1 [Lessons learnt from 5G]: In 5G NR, each serving cell for IDLE/INACTIVE mode has to signal “always-on” </w:t>
      </w:r>
      <w:proofErr w:type="spellStart"/>
      <w:r w:rsidRPr="00E66317">
        <w:rPr>
          <w:sz w:val="19"/>
          <w:szCs w:val="19"/>
          <w:lang w:eastAsia="zh-CN"/>
        </w:rPr>
        <w:t>signaling</w:t>
      </w:r>
      <w:proofErr w:type="spellEnd"/>
      <w:r w:rsidRPr="00E66317">
        <w:rPr>
          <w:sz w:val="19"/>
          <w:szCs w:val="19"/>
          <w:lang w:eastAsia="zh-CN"/>
        </w:rPr>
        <w:t xml:space="preserve"> (</w:t>
      </w:r>
      <w:proofErr w:type="gramStart"/>
      <w:r w:rsidRPr="00E66317">
        <w:rPr>
          <w:sz w:val="19"/>
          <w:szCs w:val="19"/>
          <w:lang w:eastAsia="zh-CN"/>
        </w:rPr>
        <w:t>i.e.</w:t>
      </w:r>
      <w:proofErr w:type="gramEnd"/>
      <w:r w:rsidRPr="00E66317">
        <w:rPr>
          <w:sz w:val="19"/>
          <w:szCs w:val="19"/>
          <w:lang w:eastAsia="zh-CN"/>
        </w:rPr>
        <w:t xml:space="preserve"> SSB/SIB1) of its own. This leads to inefficient “always-on” </w:t>
      </w:r>
      <w:proofErr w:type="spellStart"/>
      <w:r w:rsidRPr="00E66317">
        <w:rPr>
          <w:sz w:val="19"/>
          <w:szCs w:val="19"/>
          <w:lang w:eastAsia="zh-CN"/>
        </w:rPr>
        <w:t>signaling</w:t>
      </w:r>
      <w:proofErr w:type="spellEnd"/>
      <w:r w:rsidRPr="00E66317">
        <w:rPr>
          <w:sz w:val="19"/>
          <w:szCs w:val="19"/>
          <w:lang w:eastAsia="zh-CN"/>
        </w:rPr>
        <w:t xml:space="preserve"> design from energy consumption and system overhead perspective, results in additional delay for UE’s camping and access to the intended carrier and cannot effectively support the aggregation of fragmented spectrums. 6G initial access design should consider improvements </w:t>
      </w:r>
      <w:proofErr w:type="spellStart"/>
      <w:r w:rsidRPr="00E66317">
        <w:rPr>
          <w:sz w:val="19"/>
          <w:szCs w:val="19"/>
          <w:lang w:eastAsia="zh-CN"/>
        </w:rPr>
        <w:t>w.r.t.</w:t>
      </w:r>
      <w:proofErr w:type="spellEnd"/>
      <w:r w:rsidRPr="00E66317">
        <w:rPr>
          <w:sz w:val="19"/>
          <w:szCs w:val="19"/>
          <w:lang w:eastAsia="zh-CN"/>
        </w:rPr>
        <w:t xml:space="preserve"> above aspects in multi-carrier deployment scenario.</w:t>
      </w:r>
    </w:p>
    <w:p w14:paraId="48670C7D" w14:textId="77777777" w:rsidR="00745646" w:rsidRPr="00E66317" w:rsidRDefault="00745646" w:rsidP="00E66317">
      <w:pPr>
        <w:snapToGrid w:val="0"/>
        <w:spacing w:after="60" w:line="20" w:lineRule="atLeast"/>
        <w:rPr>
          <w:rFonts w:eastAsiaTheme="minorEastAsia"/>
          <w:b/>
          <w:bCs/>
          <w:sz w:val="19"/>
          <w:szCs w:val="19"/>
          <w:lang w:eastAsia="zh-CN"/>
        </w:rPr>
      </w:pPr>
      <w:r w:rsidRPr="00E66317">
        <w:rPr>
          <w:rFonts w:eastAsiaTheme="minorEastAsia" w:hint="eastAsia"/>
          <w:b/>
          <w:bCs/>
          <w:sz w:val="19"/>
          <w:szCs w:val="19"/>
          <w:lang w:eastAsia="zh-CN"/>
        </w:rPr>
        <w:t>O</w:t>
      </w:r>
      <w:r w:rsidRPr="00E66317">
        <w:rPr>
          <w:rFonts w:eastAsiaTheme="minorEastAsia"/>
          <w:b/>
          <w:bCs/>
          <w:sz w:val="19"/>
          <w:szCs w:val="19"/>
          <w:lang w:eastAsia="zh-CN"/>
        </w:rPr>
        <w:t>bservation 2</w:t>
      </w:r>
      <w:r w:rsidRPr="00E66317">
        <w:rPr>
          <w:rFonts w:eastAsiaTheme="minorEastAsia"/>
          <w:b/>
          <w:bCs/>
          <w:sz w:val="19"/>
          <w:szCs w:val="19"/>
          <w:lang w:eastAsia="zh-CN"/>
        </w:rPr>
        <w:t xml:space="preserve"> </w:t>
      </w:r>
      <w:r w:rsidRPr="00E66317">
        <w:rPr>
          <w:rFonts w:eastAsiaTheme="minorEastAsia"/>
          <w:b/>
          <w:bCs/>
          <w:sz w:val="19"/>
          <w:szCs w:val="19"/>
          <w:lang w:eastAsia="zh-CN"/>
        </w:rPr>
        <w:t>[Lessons learnt from 5G]: In 5G NR, the purpose of RACH offloading across multiple carriers is mainly supported by cell reselection which would lead to impacts on UEs’ RACH performance, and impacts the resource efficiency of RACH resources from system-level perspective.</w:t>
      </w:r>
    </w:p>
    <w:p w14:paraId="3456F9F2" w14:textId="77777777" w:rsidR="00745646" w:rsidRPr="00E66317" w:rsidRDefault="00745646" w:rsidP="00E66317">
      <w:pPr>
        <w:snapToGrid w:val="0"/>
        <w:spacing w:after="60" w:line="20" w:lineRule="atLeast"/>
        <w:rPr>
          <w:rFonts w:eastAsiaTheme="minorEastAsia"/>
          <w:b/>
          <w:bCs/>
          <w:sz w:val="19"/>
          <w:szCs w:val="19"/>
          <w:lang w:eastAsia="zh-CN"/>
        </w:rPr>
      </w:pPr>
      <w:r w:rsidRPr="00E66317">
        <w:rPr>
          <w:rFonts w:eastAsiaTheme="minorEastAsia"/>
          <w:b/>
          <w:bCs/>
          <w:sz w:val="19"/>
          <w:szCs w:val="19"/>
          <w:lang w:eastAsia="zh-CN"/>
        </w:rPr>
        <w:t>Observation 3: In 6G, the RACH offloading design may need to consider factors like e.g., service requirement, device type, coverage, etc. which cannot be directly handled by the RACH offloading mechanism in NB-IoT.</w:t>
      </w:r>
    </w:p>
    <w:p w14:paraId="2926D77A" w14:textId="77777777" w:rsidR="00FE4C59" w:rsidRPr="003F5A4F" w:rsidRDefault="00FE4C59" w:rsidP="00FE4C59">
      <w:pPr>
        <w:snapToGrid w:val="0"/>
        <w:spacing w:after="60" w:line="20" w:lineRule="atLeast"/>
        <w:rPr>
          <w:rFonts w:eastAsiaTheme="minorEastAsia"/>
          <w:b/>
          <w:bCs/>
          <w:sz w:val="19"/>
          <w:szCs w:val="19"/>
          <w:lang w:eastAsia="zh-CN"/>
        </w:rPr>
      </w:pPr>
      <w:r w:rsidRPr="003F5A4F">
        <w:rPr>
          <w:rFonts w:eastAsiaTheme="minorEastAsia"/>
          <w:b/>
          <w:bCs/>
          <w:sz w:val="19"/>
          <w:szCs w:val="19"/>
          <w:lang w:eastAsia="zh-CN"/>
        </w:rPr>
        <w:t xml:space="preserve">Observation 4: Compared with legacy CA framework, main RAN2 impacts to support the </w:t>
      </w:r>
      <w:proofErr w:type="gramStart"/>
      <w:r w:rsidRPr="003F5A4F">
        <w:rPr>
          <w:rFonts w:eastAsiaTheme="minorEastAsia"/>
          <w:b/>
          <w:bCs/>
          <w:sz w:val="19"/>
          <w:szCs w:val="19"/>
          <w:lang w:eastAsia="zh-CN"/>
        </w:rPr>
        <w:t>Multi-BWP</w:t>
      </w:r>
      <w:proofErr w:type="gramEnd"/>
      <w:r w:rsidRPr="003F5A4F">
        <w:rPr>
          <w:rFonts w:eastAsiaTheme="minorEastAsia"/>
          <w:b/>
          <w:bCs/>
          <w:sz w:val="19"/>
          <w:szCs w:val="19"/>
          <w:lang w:eastAsia="zh-CN"/>
        </w:rPr>
        <w:t xml:space="preserve"> operation in SCMC modeling are located in the configuration and activation aspects for SCMC and associated BWPs.</w:t>
      </w:r>
    </w:p>
    <w:p w14:paraId="52252BED" w14:textId="77777777" w:rsidR="00FE4C59" w:rsidRPr="003F5A4F" w:rsidRDefault="00FE4C59" w:rsidP="00FE4C59">
      <w:pPr>
        <w:snapToGrid w:val="0"/>
        <w:spacing w:after="60" w:line="20" w:lineRule="atLeast"/>
        <w:rPr>
          <w:rFonts w:eastAsiaTheme="minorEastAsia"/>
          <w:b/>
          <w:bCs/>
          <w:sz w:val="19"/>
          <w:szCs w:val="19"/>
          <w:lang w:eastAsia="zh-CN"/>
        </w:rPr>
      </w:pPr>
      <w:r w:rsidRPr="003F5A4F">
        <w:rPr>
          <w:rFonts w:eastAsiaTheme="minorEastAsia" w:hint="eastAsia"/>
          <w:b/>
          <w:bCs/>
          <w:sz w:val="19"/>
          <w:szCs w:val="19"/>
          <w:lang w:eastAsia="zh-CN"/>
        </w:rPr>
        <w:t>O</w:t>
      </w:r>
      <w:r w:rsidRPr="003F5A4F">
        <w:rPr>
          <w:rFonts w:eastAsiaTheme="minorEastAsia"/>
          <w:b/>
          <w:bCs/>
          <w:sz w:val="19"/>
          <w:szCs w:val="19"/>
          <w:lang w:eastAsia="zh-CN"/>
        </w:rPr>
        <w:t>bservation 5: Supporting multi-carrier operation with multi-BWP handling in SCMC may lead to/depend on related RAN1 impacts (</w:t>
      </w:r>
      <w:proofErr w:type="gramStart"/>
      <w:r w:rsidRPr="003F5A4F">
        <w:rPr>
          <w:rFonts w:eastAsiaTheme="minorEastAsia"/>
          <w:b/>
          <w:bCs/>
          <w:sz w:val="19"/>
          <w:szCs w:val="19"/>
          <w:lang w:eastAsia="zh-CN"/>
        </w:rPr>
        <w:t>e.g.</w:t>
      </w:r>
      <w:proofErr w:type="gramEnd"/>
      <w:r w:rsidRPr="003F5A4F">
        <w:rPr>
          <w:rFonts w:eastAsiaTheme="minorEastAsia"/>
          <w:b/>
          <w:bCs/>
          <w:sz w:val="19"/>
          <w:szCs w:val="19"/>
          <w:lang w:eastAsia="zh-CN"/>
        </w:rPr>
        <w:t xml:space="preserve"> on scheduling), as well as potential RAN4 impacts (</w:t>
      </w:r>
      <w:proofErr w:type="spellStart"/>
      <w:r w:rsidRPr="003F5A4F">
        <w:rPr>
          <w:rFonts w:eastAsiaTheme="minorEastAsia"/>
          <w:b/>
          <w:bCs/>
          <w:sz w:val="19"/>
          <w:szCs w:val="19"/>
          <w:lang w:eastAsia="zh-CN"/>
        </w:rPr>
        <w:t>w.r.t.</w:t>
      </w:r>
      <w:proofErr w:type="spellEnd"/>
      <w:r w:rsidRPr="003F5A4F">
        <w:rPr>
          <w:rFonts w:eastAsiaTheme="minorEastAsia"/>
          <w:b/>
          <w:bCs/>
          <w:sz w:val="19"/>
          <w:szCs w:val="19"/>
          <w:lang w:eastAsia="zh-CN"/>
        </w:rPr>
        <w:t xml:space="preserve"> e.g., bands/</w:t>
      </w:r>
      <w:r w:rsidRPr="003F5A4F">
        <w:rPr>
          <w:rFonts w:eastAsiaTheme="minorEastAsia" w:hint="eastAsia"/>
          <w:b/>
          <w:bCs/>
          <w:sz w:val="19"/>
          <w:szCs w:val="19"/>
          <w:lang w:eastAsia="zh-CN"/>
        </w:rPr>
        <w:t>frequencies</w:t>
      </w:r>
      <w:r w:rsidRPr="003F5A4F">
        <w:rPr>
          <w:rFonts w:eastAsiaTheme="minorEastAsia"/>
          <w:b/>
          <w:bCs/>
          <w:sz w:val="19"/>
          <w:szCs w:val="19"/>
          <w:lang w:eastAsia="zh-CN"/>
        </w:rPr>
        <w:t xml:space="preserve"> can be really aggregated into one cell, related RF/RRM requirements, etc.) which impact the feasibility and applicability of SCMC framework.</w:t>
      </w:r>
    </w:p>
    <w:p w14:paraId="07BF7DED" w14:textId="77777777" w:rsidR="00745646" w:rsidRPr="00E66317" w:rsidRDefault="00745646" w:rsidP="00E66317">
      <w:pPr>
        <w:pStyle w:val="Obs-prop"/>
        <w:spacing w:after="60" w:line="20" w:lineRule="atLeast"/>
        <w:rPr>
          <w:sz w:val="19"/>
          <w:szCs w:val="19"/>
        </w:rPr>
      </w:pPr>
      <w:r w:rsidRPr="00E66317">
        <w:rPr>
          <w:rFonts w:hint="eastAsia"/>
          <w:sz w:val="19"/>
          <w:szCs w:val="19"/>
        </w:rPr>
        <w:t>P</w:t>
      </w:r>
      <w:r w:rsidRPr="00E66317">
        <w:rPr>
          <w:sz w:val="19"/>
          <w:szCs w:val="19"/>
        </w:rPr>
        <w:t>roposal 1: RAN2 study the following enhancements for IDLE operations in multi-carrier deployment:</w:t>
      </w:r>
    </w:p>
    <w:p w14:paraId="584EABBD" w14:textId="77777777" w:rsidR="00745646" w:rsidRPr="00E66317" w:rsidRDefault="00745646" w:rsidP="00E66317">
      <w:pPr>
        <w:pStyle w:val="Obs-prop"/>
        <w:numPr>
          <w:ilvl w:val="0"/>
          <w:numId w:val="37"/>
        </w:numPr>
        <w:spacing w:after="60" w:line="20" w:lineRule="atLeast"/>
        <w:rPr>
          <w:sz w:val="19"/>
          <w:szCs w:val="19"/>
        </w:rPr>
      </w:pPr>
      <w:r w:rsidRPr="00E66317">
        <w:rPr>
          <w:sz w:val="19"/>
          <w:szCs w:val="19"/>
        </w:rPr>
        <w:t xml:space="preserve">Support of SCMC modelling for IDLE operation in the collocated multi-carrier deployment scenario, where a cell can comprise multiple carriers among which a reference carrier provides “always-on” </w:t>
      </w:r>
      <w:proofErr w:type="spellStart"/>
      <w:r w:rsidRPr="00E66317">
        <w:rPr>
          <w:sz w:val="19"/>
          <w:szCs w:val="19"/>
        </w:rPr>
        <w:t>signaling</w:t>
      </w:r>
      <w:proofErr w:type="spellEnd"/>
      <w:r w:rsidRPr="00E66317">
        <w:rPr>
          <w:sz w:val="19"/>
          <w:szCs w:val="19"/>
        </w:rPr>
        <w:t xml:space="preserve"> (</w:t>
      </w:r>
      <w:proofErr w:type="gramStart"/>
      <w:r w:rsidRPr="00E66317">
        <w:rPr>
          <w:sz w:val="19"/>
          <w:szCs w:val="19"/>
        </w:rPr>
        <w:t>e.g.</w:t>
      </w:r>
      <w:proofErr w:type="gramEnd"/>
      <w:r w:rsidRPr="00E66317">
        <w:rPr>
          <w:sz w:val="19"/>
          <w:szCs w:val="19"/>
        </w:rPr>
        <w:t xml:space="preserve"> SSB/SIB1</w:t>
      </w:r>
      <w:r w:rsidRPr="00E66317">
        <w:rPr>
          <w:sz w:val="19"/>
          <w:szCs w:val="19"/>
        </w:rPr>
        <w:t>)</w:t>
      </w:r>
      <w:r w:rsidRPr="00E66317">
        <w:rPr>
          <w:sz w:val="19"/>
          <w:szCs w:val="19"/>
        </w:rPr>
        <w:t>;</w:t>
      </w:r>
    </w:p>
    <w:p w14:paraId="5D1F45CE" w14:textId="77777777" w:rsidR="00745646" w:rsidRPr="00E66317" w:rsidRDefault="00745646" w:rsidP="00E66317">
      <w:pPr>
        <w:pStyle w:val="Obs-prop"/>
        <w:numPr>
          <w:ilvl w:val="0"/>
          <w:numId w:val="37"/>
        </w:numPr>
        <w:spacing w:after="60" w:line="20" w:lineRule="atLeast"/>
        <w:rPr>
          <w:sz w:val="19"/>
          <w:szCs w:val="19"/>
        </w:rPr>
      </w:pPr>
      <w:r w:rsidRPr="00E66317">
        <w:rPr>
          <w:sz w:val="19"/>
          <w:szCs w:val="19"/>
        </w:rPr>
        <w:t>Support of RACH offloading in multi-carrier deployment, where UE acquires RACH configurations across multiple UL carriers from a DL carrier and selects a carrier to perform RACH. FFS factors to be considered for carrier selection (</w:t>
      </w:r>
      <w:proofErr w:type="gramStart"/>
      <w:r w:rsidRPr="00E66317">
        <w:rPr>
          <w:sz w:val="19"/>
          <w:szCs w:val="19"/>
        </w:rPr>
        <w:t>e.g.</w:t>
      </w:r>
      <w:proofErr w:type="gramEnd"/>
      <w:r w:rsidRPr="00E66317">
        <w:rPr>
          <w:sz w:val="19"/>
          <w:szCs w:val="19"/>
        </w:rPr>
        <w:t xml:space="preserve"> coverage, RACH load, service requirements, device type, etc.);</w:t>
      </w:r>
    </w:p>
    <w:p w14:paraId="13C5C901" w14:textId="77777777" w:rsidR="00745646" w:rsidRPr="00E66317" w:rsidRDefault="00745646" w:rsidP="00E66317">
      <w:pPr>
        <w:pStyle w:val="Obs-prop"/>
        <w:numPr>
          <w:ilvl w:val="0"/>
          <w:numId w:val="37"/>
        </w:numPr>
        <w:spacing w:after="60" w:line="20" w:lineRule="atLeast"/>
        <w:rPr>
          <w:sz w:val="19"/>
          <w:szCs w:val="19"/>
          <w:lang w:eastAsia="zh-CN"/>
        </w:rPr>
      </w:pPr>
      <w:r w:rsidRPr="00E66317">
        <w:rPr>
          <w:sz w:val="19"/>
          <w:szCs w:val="19"/>
        </w:rPr>
        <w:t>Support of paging offloading where the UE can select the carrier to monitor paging with the alignment with the NW. FFS factors to be taken into account (e.g., device type, per carrier coverage, deployment scenarios, etc.).</w:t>
      </w:r>
    </w:p>
    <w:p w14:paraId="76818227" w14:textId="77777777" w:rsidR="00745646" w:rsidRPr="00E66317" w:rsidRDefault="00745646" w:rsidP="00E66317">
      <w:pPr>
        <w:pStyle w:val="Obs-prop"/>
        <w:spacing w:after="60" w:line="20" w:lineRule="atLeast"/>
        <w:rPr>
          <w:sz w:val="19"/>
          <w:szCs w:val="19"/>
          <w:lang w:eastAsia="zh-CN"/>
        </w:rPr>
      </w:pPr>
      <w:r w:rsidRPr="00E66317">
        <w:rPr>
          <w:rFonts w:hint="eastAsia"/>
          <w:sz w:val="19"/>
          <w:szCs w:val="19"/>
          <w:lang w:eastAsia="zh-CN"/>
        </w:rPr>
        <w:t>P</w:t>
      </w:r>
      <w:r w:rsidRPr="00E66317">
        <w:rPr>
          <w:sz w:val="19"/>
          <w:szCs w:val="19"/>
          <w:lang w:eastAsia="zh-CN"/>
        </w:rPr>
        <w:t>roposal 2: RAN2 wait for RAN1 and RAN4 progress on whether to support SCMC modelling in RRC_CONNECTED. If it is supported, RAN2 study can focus on the SCMC/Multi-BWP configuration/activation aspects (</w:t>
      </w:r>
      <w:proofErr w:type="gramStart"/>
      <w:r w:rsidRPr="00E66317">
        <w:rPr>
          <w:sz w:val="19"/>
          <w:szCs w:val="19"/>
          <w:lang w:eastAsia="zh-CN"/>
        </w:rPr>
        <w:t>e.g.</w:t>
      </w:r>
      <w:proofErr w:type="gramEnd"/>
      <w:r w:rsidRPr="00E66317">
        <w:rPr>
          <w:sz w:val="19"/>
          <w:szCs w:val="19"/>
          <w:lang w:eastAsia="zh-CN"/>
        </w:rPr>
        <w:t xml:space="preserve"> how to simply the signalling design on top of existing CA framework). </w:t>
      </w:r>
    </w:p>
    <w:p w14:paraId="76E33ACC" w14:textId="77777777" w:rsidR="006F07E6" w:rsidRPr="00E14E00" w:rsidRDefault="006F07E6" w:rsidP="0099061E">
      <w:pPr>
        <w:pStyle w:val="Obs-prop"/>
        <w:spacing w:before="120" w:after="120" w:line="20" w:lineRule="atLeast"/>
        <w:rPr>
          <w:rFonts w:ascii="Arial" w:eastAsiaTheme="minorEastAsia" w:hAnsi="Arial" w:cs="Arial"/>
          <w:b w:val="0"/>
          <w:bCs w:val="0"/>
          <w:sz w:val="19"/>
          <w:szCs w:val="19"/>
          <w:u w:val="single"/>
          <w:lang w:eastAsia="zh-CN"/>
        </w:rPr>
      </w:pPr>
      <w:r w:rsidRPr="00E14E00">
        <w:rPr>
          <w:rFonts w:ascii="Arial" w:eastAsiaTheme="minorEastAsia" w:hAnsi="Arial" w:cs="Arial"/>
          <w:b w:val="0"/>
          <w:bCs w:val="0"/>
          <w:sz w:val="19"/>
          <w:szCs w:val="19"/>
          <w:u w:val="single"/>
          <w:lang w:eastAsia="zh-CN"/>
        </w:rPr>
        <w:t xml:space="preserve">System information related aspects </w:t>
      </w:r>
    </w:p>
    <w:p w14:paraId="616AFD9D" w14:textId="77777777" w:rsidR="00745646" w:rsidRPr="00E66317" w:rsidRDefault="00745646" w:rsidP="00E66317">
      <w:pPr>
        <w:snapToGrid w:val="0"/>
        <w:spacing w:after="60" w:line="20" w:lineRule="atLeast"/>
        <w:rPr>
          <w:b/>
          <w:bCs/>
          <w:sz w:val="19"/>
          <w:szCs w:val="19"/>
          <w:lang w:eastAsia="zh-CN"/>
        </w:rPr>
      </w:pPr>
      <w:r w:rsidRPr="00E66317">
        <w:rPr>
          <w:rFonts w:hint="eastAsia"/>
          <w:b/>
          <w:bCs/>
          <w:sz w:val="19"/>
          <w:szCs w:val="19"/>
          <w:lang w:eastAsia="zh-CN"/>
        </w:rPr>
        <w:t>P</w:t>
      </w:r>
      <w:r w:rsidRPr="00E66317">
        <w:rPr>
          <w:b/>
          <w:bCs/>
          <w:sz w:val="19"/>
          <w:szCs w:val="19"/>
          <w:lang w:eastAsia="zh-CN"/>
        </w:rPr>
        <w:t>roposal 3: 6G SIB1 should include at least the following essential common information:</w:t>
      </w:r>
    </w:p>
    <w:p w14:paraId="60905C28" w14:textId="77777777" w:rsidR="00745646" w:rsidRPr="00E66317" w:rsidRDefault="00745646" w:rsidP="00E66317">
      <w:pPr>
        <w:pStyle w:val="af3"/>
        <w:numPr>
          <w:ilvl w:val="0"/>
          <w:numId w:val="33"/>
        </w:numPr>
        <w:snapToGrid w:val="0"/>
        <w:spacing w:after="60" w:line="20" w:lineRule="atLeast"/>
        <w:contextualSpacing w:val="0"/>
        <w:rPr>
          <w:rFonts w:ascii="Times New Roman" w:eastAsia="宋体" w:hAnsi="Times New Roman"/>
          <w:b/>
          <w:bCs/>
          <w:sz w:val="19"/>
          <w:szCs w:val="19"/>
          <w:lang w:eastAsia="zh-CN"/>
        </w:rPr>
      </w:pPr>
      <w:r w:rsidRPr="00E66317">
        <w:rPr>
          <w:rFonts w:ascii="Times New Roman" w:eastAsia="宋体" w:hAnsi="Times New Roman"/>
          <w:b/>
          <w:bCs/>
          <w:sz w:val="19"/>
          <w:szCs w:val="19"/>
          <w:lang w:eastAsia="zh-CN"/>
        </w:rPr>
        <w:t>Information used by the UE for cell camping (</w:t>
      </w:r>
      <w:proofErr w:type="gramStart"/>
      <w:r w:rsidRPr="00E66317">
        <w:rPr>
          <w:rFonts w:ascii="Times New Roman" w:eastAsia="宋体" w:hAnsi="Times New Roman"/>
          <w:b/>
          <w:bCs/>
          <w:sz w:val="19"/>
          <w:szCs w:val="19"/>
          <w:lang w:eastAsia="zh-CN"/>
        </w:rPr>
        <w:t>e.g.</w:t>
      </w:r>
      <w:proofErr w:type="gramEnd"/>
      <w:r w:rsidRPr="00E66317">
        <w:rPr>
          <w:rFonts w:ascii="Times New Roman" w:eastAsia="宋体" w:hAnsi="Times New Roman"/>
          <w:b/>
          <w:bCs/>
          <w:sz w:val="19"/>
          <w:szCs w:val="19"/>
          <w:lang w:eastAsia="zh-CN"/>
        </w:rPr>
        <w:t xml:space="preserve"> PLMN/TA info, Cell barring info, cell selection info, etc. as in 5G NR); </w:t>
      </w:r>
    </w:p>
    <w:p w14:paraId="1D2C487E" w14:textId="77777777" w:rsidR="00745646" w:rsidRPr="00E66317" w:rsidRDefault="00745646" w:rsidP="00E66317">
      <w:pPr>
        <w:pStyle w:val="af3"/>
        <w:numPr>
          <w:ilvl w:val="0"/>
          <w:numId w:val="33"/>
        </w:numPr>
        <w:snapToGrid w:val="0"/>
        <w:spacing w:after="60" w:line="20" w:lineRule="atLeast"/>
        <w:contextualSpacing w:val="0"/>
        <w:rPr>
          <w:rFonts w:ascii="Times New Roman" w:eastAsia="宋体" w:hAnsi="Times New Roman"/>
          <w:b/>
          <w:bCs/>
          <w:sz w:val="19"/>
          <w:szCs w:val="19"/>
          <w:lang w:eastAsia="zh-CN"/>
        </w:rPr>
      </w:pPr>
      <w:r w:rsidRPr="00E66317">
        <w:rPr>
          <w:rFonts w:ascii="Times New Roman" w:eastAsia="宋体" w:hAnsi="Times New Roman"/>
          <w:b/>
          <w:bCs/>
          <w:sz w:val="19"/>
          <w:szCs w:val="19"/>
          <w:lang w:eastAsia="zh-CN"/>
        </w:rPr>
        <w:t>Common scheduling/resource configuration information for other SI acquisition and paging monitoring (</w:t>
      </w:r>
      <w:proofErr w:type="gramStart"/>
      <w:r w:rsidRPr="00E66317">
        <w:rPr>
          <w:rFonts w:ascii="Times New Roman" w:eastAsia="宋体" w:hAnsi="Times New Roman"/>
          <w:b/>
          <w:bCs/>
          <w:sz w:val="19"/>
          <w:szCs w:val="19"/>
          <w:lang w:eastAsia="zh-CN"/>
        </w:rPr>
        <w:t>i.e.</w:t>
      </w:r>
      <w:proofErr w:type="gramEnd"/>
      <w:r w:rsidRPr="00E66317">
        <w:rPr>
          <w:rFonts w:ascii="Times New Roman" w:eastAsia="宋体" w:hAnsi="Times New Roman"/>
          <w:b/>
          <w:bCs/>
          <w:sz w:val="19"/>
          <w:szCs w:val="19"/>
          <w:lang w:eastAsia="zh-CN"/>
        </w:rPr>
        <w:t xml:space="preserve"> SI schedule info, broadcast channel, paging channel related info, validity of SIB, etc. as in 5G NR). </w:t>
      </w:r>
    </w:p>
    <w:p w14:paraId="46E5DB12" w14:textId="77777777" w:rsidR="00745646" w:rsidRPr="00E66317" w:rsidRDefault="00745646" w:rsidP="00E66317">
      <w:pPr>
        <w:pStyle w:val="af3"/>
        <w:numPr>
          <w:ilvl w:val="0"/>
          <w:numId w:val="33"/>
        </w:numPr>
        <w:snapToGrid w:val="0"/>
        <w:spacing w:after="60" w:line="20" w:lineRule="atLeast"/>
        <w:contextualSpacing w:val="0"/>
        <w:rPr>
          <w:sz w:val="19"/>
          <w:szCs w:val="19"/>
          <w:lang w:eastAsia="zh-CN"/>
        </w:rPr>
      </w:pPr>
      <w:r w:rsidRPr="00E66317">
        <w:rPr>
          <w:rFonts w:ascii="Times New Roman" w:eastAsia="宋体" w:hAnsi="Times New Roman"/>
          <w:b/>
          <w:bCs/>
          <w:sz w:val="19"/>
          <w:szCs w:val="19"/>
          <w:lang w:eastAsia="zh-CN"/>
        </w:rPr>
        <w:t>RACH configuration for SI request (which may be included in SI scheduling info), if OD-SI is supported.</w:t>
      </w:r>
      <w:r w:rsidRPr="00E66317">
        <w:rPr>
          <w:rFonts w:eastAsiaTheme="minorEastAsia"/>
          <w:sz w:val="19"/>
          <w:szCs w:val="19"/>
          <w:lang w:eastAsia="zh-CN"/>
        </w:rPr>
        <w:t xml:space="preserve"> </w:t>
      </w:r>
    </w:p>
    <w:p w14:paraId="7B121E72" w14:textId="77777777" w:rsidR="00745646" w:rsidRPr="00E66317" w:rsidRDefault="00745646" w:rsidP="00E66317">
      <w:pPr>
        <w:snapToGrid w:val="0"/>
        <w:spacing w:before="120" w:after="60" w:line="20" w:lineRule="atLeast"/>
        <w:rPr>
          <w:sz w:val="19"/>
          <w:szCs w:val="19"/>
          <w:lang w:eastAsia="zh-CN"/>
        </w:rPr>
      </w:pPr>
      <w:r w:rsidRPr="00E66317">
        <w:rPr>
          <w:b/>
          <w:bCs/>
          <w:sz w:val="19"/>
          <w:szCs w:val="19"/>
          <w:lang w:eastAsia="zh-CN"/>
        </w:rPr>
        <w:t xml:space="preserve">FFS whether RACH configurations used for other purposes can be placed in </w:t>
      </w:r>
      <w:proofErr w:type="gramStart"/>
      <w:r w:rsidRPr="00E66317">
        <w:rPr>
          <w:b/>
          <w:bCs/>
          <w:sz w:val="19"/>
          <w:szCs w:val="19"/>
          <w:lang w:eastAsia="zh-CN"/>
        </w:rPr>
        <w:t>other</w:t>
      </w:r>
      <w:proofErr w:type="gramEnd"/>
      <w:r w:rsidRPr="00E66317">
        <w:rPr>
          <w:b/>
          <w:bCs/>
          <w:sz w:val="19"/>
          <w:szCs w:val="19"/>
          <w:lang w:eastAsia="zh-CN"/>
        </w:rPr>
        <w:t xml:space="preserve"> SIs.</w:t>
      </w:r>
    </w:p>
    <w:p w14:paraId="0127049D" w14:textId="1C988C70" w:rsidR="00745646" w:rsidRPr="00E66317" w:rsidRDefault="00745646" w:rsidP="00E66317">
      <w:pPr>
        <w:pStyle w:val="Obs-prop"/>
        <w:spacing w:after="60" w:line="20" w:lineRule="atLeast"/>
        <w:rPr>
          <w:sz w:val="19"/>
          <w:szCs w:val="19"/>
          <w:lang w:eastAsia="zh-CN"/>
        </w:rPr>
      </w:pPr>
      <w:r w:rsidRPr="00E66317">
        <w:rPr>
          <w:sz w:val="19"/>
          <w:szCs w:val="19"/>
          <w:lang w:eastAsia="zh-CN"/>
        </w:rPr>
        <w:t>Proposal 4: For SI other than SIB1, RAN2 support the area specific SI and OD-SI mechanism in 6G, taking the 5G NR mechanisms as the starting point. OD-SIB1 is not considered until the feasibility of area specific SIB1 is first justified (pending the specific SIB1 content)</w:t>
      </w:r>
      <w:r w:rsidRPr="00E66317">
        <w:rPr>
          <w:rFonts w:eastAsia="宋体" w:cs="Times New Roman"/>
          <w:sz w:val="19"/>
          <w:szCs w:val="19"/>
          <w:lang w:eastAsia="zh-CN"/>
        </w:rPr>
        <w:t xml:space="preserve">. </w:t>
      </w:r>
    </w:p>
    <w:p w14:paraId="58DC7B0A" w14:textId="49973379" w:rsidR="006F07E6" w:rsidRPr="00B81362" w:rsidRDefault="006F07E6" w:rsidP="0099061E">
      <w:pPr>
        <w:pStyle w:val="Obs-prop"/>
        <w:spacing w:before="120" w:after="120" w:line="20" w:lineRule="atLeast"/>
        <w:rPr>
          <w:rFonts w:ascii="Arial" w:eastAsiaTheme="minorEastAsia" w:hAnsi="Arial" w:cs="Arial"/>
          <w:b w:val="0"/>
          <w:bCs w:val="0"/>
          <w:sz w:val="19"/>
          <w:szCs w:val="19"/>
          <w:u w:val="single"/>
          <w:lang w:eastAsia="zh-CN"/>
        </w:rPr>
      </w:pPr>
      <w:r>
        <w:rPr>
          <w:rFonts w:ascii="Arial" w:eastAsiaTheme="minorEastAsia" w:hAnsi="Arial" w:cs="Arial"/>
          <w:b w:val="0"/>
          <w:bCs w:val="0"/>
          <w:sz w:val="19"/>
          <w:szCs w:val="19"/>
          <w:u w:val="single"/>
          <w:lang w:eastAsia="zh-CN"/>
        </w:rPr>
        <w:t>Paging</w:t>
      </w:r>
      <w:r w:rsidRPr="00B81362">
        <w:rPr>
          <w:rFonts w:ascii="Arial" w:eastAsiaTheme="minorEastAsia" w:hAnsi="Arial" w:cs="Arial"/>
          <w:b w:val="0"/>
          <w:bCs w:val="0"/>
          <w:sz w:val="19"/>
          <w:szCs w:val="19"/>
          <w:u w:val="single"/>
          <w:lang w:eastAsia="zh-CN"/>
        </w:rPr>
        <w:t xml:space="preserve"> related aspects </w:t>
      </w:r>
    </w:p>
    <w:p w14:paraId="50E89EA0" w14:textId="2D7C5F16" w:rsidR="00745646" w:rsidRPr="00E66317" w:rsidRDefault="00745646" w:rsidP="00E66317">
      <w:pPr>
        <w:spacing w:after="60" w:line="20" w:lineRule="atLeast"/>
        <w:rPr>
          <w:b/>
          <w:bCs/>
          <w:sz w:val="19"/>
          <w:szCs w:val="19"/>
          <w:lang w:val="en-GB" w:eastAsia="zh-CN"/>
        </w:rPr>
      </w:pPr>
      <w:r w:rsidRPr="00E66317">
        <w:rPr>
          <w:b/>
          <w:bCs/>
          <w:sz w:val="19"/>
          <w:szCs w:val="19"/>
          <w:lang w:val="en-GB" w:eastAsia="zh-CN"/>
        </w:rPr>
        <w:t xml:space="preserve">Observation 6: Two kinds of wake-up signal designs for paging power saving </w:t>
      </w:r>
      <w:proofErr w:type="gramStart"/>
      <w:r w:rsidRPr="00E66317">
        <w:rPr>
          <w:b/>
          <w:bCs/>
          <w:sz w:val="19"/>
          <w:szCs w:val="19"/>
          <w:lang w:val="en-GB" w:eastAsia="zh-CN"/>
        </w:rPr>
        <w:t>lead</w:t>
      </w:r>
      <w:proofErr w:type="gramEnd"/>
      <w:r w:rsidRPr="00E66317">
        <w:rPr>
          <w:b/>
          <w:bCs/>
          <w:sz w:val="19"/>
          <w:szCs w:val="19"/>
          <w:lang w:val="en-GB" w:eastAsia="zh-CN"/>
        </w:rPr>
        <w:t xml:space="preserve"> to complicated UE implementation and difficulty for operators to deploy in NR.</w:t>
      </w:r>
    </w:p>
    <w:p w14:paraId="071A44AF" w14:textId="77777777" w:rsidR="00745646" w:rsidRPr="00E66317" w:rsidRDefault="00745646" w:rsidP="00E66317">
      <w:pPr>
        <w:snapToGrid w:val="0"/>
        <w:spacing w:after="60" w:line="20" w:lineRule="atLeast"/>
        <w:rPr>
          <w:b/>
          <w:bCs/>
          <w:sz w:val="19"/>
          <w:szCs w:val="19"/>
          <w:lang w:val="en-GB" w:eastAsia="zh-CN"/>
        </w:rPr>
      </w:pPr>
      <w:r w:rsidRPr="00E66317">
        <w:rPr>
          <w:b/>
          <w:bCs/>
          <w:sz w:val="19"/>
          <w:szCs w:val="19"/>
          <w:lang w:val="en-GB" w:eastAsia="zh-CN"/>
        </w:rPr>
        <w:t>Observation 7: Due to legacy UEs, 5G NR has to introduce addition paging adaptation for further network energy saving. Two sets of paging mechanism (evenly distributed and clustered resources) actually do not save much network energy. 6G study should aim at a cleaner paging adaptation scheme.</w:t>
      </w:r>
    </w:p>
    <w:p w14:paraId="15C9A360" w14:textId="77777777" w:rsidR="00745646" w:rsidRPr="00E66317" w:rsidRDefault="00745646" w:rsidP="00E66317">
      <w:pPr>
        <w:pStyle w:val="Obs-prop"/>
        <w:spacing w:after="60" w:line="20" w:lineRule="atLeast"/>
        <w:rPr>
          <w:sz w:val="19"/>
          <w:szCs w:val="19"/>
          <w:lang w:eastAsia="zh-CN"/>
        </w:rPr>
      </w:pPr>
      <w:r w:rsidRPr="00E66317">
        <w:rPr>
          <w:sz w:val="19"/>
          <w:szCs w:val="19"/>
          <w:lang w:eastAsia="zh-CN"/>
        </w:rPr>
        <w:lastRenderedPageBreak/>
        <w:t xml:space="preserve">Proposal 5: In 6G, for paging </w:t>
      </w:r>
      <w:r w:rsidRPr="00E66317">
        <w:rPr>
          <w:rFonts w:hint="eastAsia"/>
          <w:sz w:val="19"/>
          <w:szCs w:val="19"/>
          <w:lang w:eastAsia="zh-CN"/>
        </w:rPr>
        <w:t>related</w:t>
      </w:r>
      <w:r w:rsidRPr="00E66317">
        <w:rPr>
          <w:sz w:val="19"/>
          <w:szCs w:val="19"/>
          <w:lang w:eastAsia="zh-CN"/>
        </w:rPr>
        <w:t xml:space="preserve"> UE power saving and network energy saving, RAN2 should try to reduce options among existing 5G solutions, and study solutions based on:</w:t>
      </w:r>
    </w:p>
    <w:p w14:paraId="738D5D62" w14:textId="77777777" w:rsidR="00745646" w:rsidRPr="00E66317" w:rsidRDefault="00745646" w:rsidP="00E66317">
      <w:pPr>
        <w:pStyle w:val="Obs-prop"/>
        <w:numPr>
          <w:ilvl w:val="0"/>
          <w:numId w:val="38"/>
        </w:numPr>
        <w:spacing w:after="60" w:line="20" w:lineRule="atLeast"/>
        <w:rPr>
          <w:sz w:val="19"/>
          <w:szCs w:val="19"/>
          <w:lang w:eastAsia="zh-CN"/>
        </w:rPr>
      </w:pPr>
      <w:r w:rsidRPr="00E66317">
        <w:rPr>
          <w:sz w:val="19"/>
          <w:szCs w:val="19"/>
          <w:lang w:eastAsia="zh-CN"/>
        </w:rPr>
        <w:t>Paging cycle based DRX monitoring, with single wake-up signal optimization.</w:t>
      </w:r>
    </w:p>
    <w:p w14:paraId="11446BB2" w14:textId="77777777" w:rsidR="00745646" w:rsidRPr="00E66317" w:rsidRDefault="00745646" w:rsidP="00E66317">
      <w:pPr>
        <w:pStyle w:val="Obs-prop"/>
        <w:numPr>
          <w:ilvl w:val="0"/>
          <w:numId w:val="38"/>
        </w:numPr>
        <w:spacing w:after="60" w:line="20" w:lineRule="atLeast"/>
        <w:rPr>
          <w:sz w:val="19"/>
          <w:szCs w:val="19"/>
          <w:lang w:eastAsia="zh-CN"/>
        </w:rPr>
      </w:pPr>
      <w:r w:rsidRPr="00E66317">
        <w:rPr>
          <w:sz w:val="19"/>
          <w:szCs w:val="19"/>
          <w:lang w:eastAsia="zh-CN"/>
        </w:rPr>
        <w:t>Unified/single paging adaptation scheme (should be considered in 6G day 1 as basic feature.).</w:t>
      </w:r>
    </w:p>
    <w:p w14:paraId="08E43F25" w14:textId="77777777" w:rsidR="00745646" w:rsidRPr="00E66317" w:rsidRDefault="00745646" w:rsidP="00E66317">
      <w:pPr>
        <w:pStyle w:val="Obs-prop"/>
        <w:spacing w:after="60" w:line="20" w:lineRule="atLeast"/>
        <w:rPr>
          <w:sz w:val="19"/>
          <w:szCs w:val="19"/>
          <w:lang w:val="en-US" w:eastAsia="zh-CN"/>
        </w:rPr>
      </w:pPr>
      <w:r w:rsidRPr="00E66317">
        <w:rPr>
          <w:rFonts w:hint="eastAsia"/>
          <w:sz w:val="19"/>
          <w:szCs w:val="19"/>
          <w:lang w:eastAsia="zh-CN"/>
        </w:rPr>
        <w:t>P</w:t>
      </w:r>
      <w:r w:rsidRPr="00E66317">
        <w:rPr>
          <w:sz w:val="19"/>
          <w:szCs w:val="19"/>
          <w:lang w:eastAsia="zh-CN"/>
        </w:rPr>
        <w:t>roposal 6: UE radio paging capability (</w:t>
      </w:r>
      <w:proofErr w:type="gramStart"/>
      <w:r w:rsidRPr="00E66317">
        <w:rPr>
          <w:sz w:val="19"/>
          <w:szCs w:val="19"/>
          <w:lang w:eastAsia="zh-CN"/>
        </w:rPr>
        <w:t>e.g.</w:t>
      </w:r>
      <w:proofErr w:type="gramEnd"/>
      <w:r w:rsidRPr="00E66317">
        <w:rPr>
          <w:sz w:val="19"/>
          <w:szCs w:val="19"/>
          <w:lang w:eastAsia="zh-CN"/>
        </w:rPr>
        <w:t xml:space="preserve"> supported paging band) exchange between CN and </w:t>
      </w:r>
      <w:proofErr w:type="spellStart"/>
      <w:r w:rsidRPr="00E66317">
        <w:rPr>
          <w:sz w:val="19"/>
          <w:szCs w:val="19"/>
          <w:lang w:eastAsia="zh-CN"/>
        </w:rPr>
        <w:t>gNB</w:t>
      </w:r>
      <w:proofErr w:type="spellEnd"/>
      <w:r w:rsidRPr="00E66317">
        <w:rPr>
          <w:sz w:val="19"/>
          <w:szCs w:val="19"/>
          <w:lang w:eastAsia="zh-CN"/>
        </w:rPr>
        <w:t xml:space="preserve"> is supported in 6G. How to generate UE radio paging capability can be studied under UE capability framework agenda. FFS on inter-</w:t>
      </w:r>
      <w:proofErr w:type="spellStart"/>
      <w:r w:rsidRPr="00E66317">
        <w:rPr>
          <w:sz w:val="19"/>
          <w:szCs w:val="19"/>
          <w:lang w:eastAsia="zh-CN"/>
        </w:rPr>
        <w:t>gNB</w:t>
      </w:r>
      <w:proofErr w:type="spellEnd"/>
      <w:r w:rsidRPr="00E66317">
        <w:rPr>
          <w:sz w:val="19"/>
          <w:szCs w:val="19"/>
          <w:lang w:eastAsia="zh-CN"/>
        </w:rPr>
        <w:t xml:space="preserve"> exchange of UE radio paging capability (pending whether to support RAN paging in 6G or not).</w:t>
      </w:r>
    </w:p>
    <w:p w14:paraId="4E698A20" w14:textId="47F9267B" w:rsidR="006F07E6" w:rsidRPr="00B81362" w:rsidRDefault="006F07E6" w:rsidP="0099061E">
      <w:pPr>
        <w:pStyle w:val="Obs-prop"/>
        <w:spacing w:before="120" w:after="120" w:line="20" w:lineRule="atLeast"/>
        <w:rPr>
          <w:rFonts w:ascii="Arial" w:eastAsiaTheme="minorEastAsia" w:hAnsi="Arial" w:cs="Arial"/>
          <w:b w:val="0"/>
          <w:bCs w:val="0"/>
          <w:sz w:val="19"/>
          <w:szCs w:val="19"/>
          <w:u w:val="single"/>
          <w:lang w:eastAsia="zh-CN"/>
        </w:rPr>
      </w:pPr>
      <w:r>
        <w:rPr>
          <w:rFonts w:ascii="Arial" w:eastAsiaTheme="minorEastAsia" w:hAnsi="Arial" w:cs="Arial"/>
          <w:b w:val="0"/>
          <w:bCs w:val="0"/>
          <w:sz w:val="19"/>
          <w:szCs w:val="19"/>
          <w:u w:val="single"/>
          <w:lang w:eastAsia="zh-CN"/>
        </w:rPr>
        <w:t>Initial access CP related</w:t>
      </w:r>
      <w:r w:rsidRPr="00B81362">
        <w:rPr>
          <w:rFonts w:ascii="Arial" w:eastAsiaTheme="minorEastAsia" w:hAnsi="Arial" w:cs="Arial"/>
          <w:b w:val="0"/>
          <w:bCs w:val="0"/>
          <w:sz w:val="19"/>
          <w:szCs w:val="19"/>
          <w:u w:val="single"/>
          <w:lang w:eastAsia="zh-CN"/>
        </w:rPr>
        <w:t xml:space="preserve"> aspects </w:t>
      </w:r>
    </w:p>
    <w:p w14:paraId="1D90275D" w14:textId="7508AAA6" w:rsidR="00745646" w:rsidRPr="00745646" w:rsidRDefault="00745646" w:rsidP="00745646">
      <w:pPr>
        <w:snapToGrid w:val="0"/>
        <w:spacing w:after="60" w:line="20" w:lineRule="atLeast"/>
        <w:rPr>
          <w:b/>
          <w:bCs/>
          <w:sz w:val="18"/>
          <w:szCs w:val="18"/>
          <w:lang w:val="en-GB" w:eastAsia="zh-CN"/>
        </w:rPr>
      </w:pPr>
      <w:r w:rsidRPr="00E66317">
        <w:rPr>
          <w:rFonts w:hint="eastAsia"/>
          <w:b/>
          <w:bCs/>
          <w:sz w:val="19"/>
          <w:szCs w:val="19"/>
          <w:lang w:val="en-GB" w:eastAsia="zh-CN"/>
        </w:rPr>
        <w:t>P</w:t>
      </w:r>
      <w:r w:rsidRPr="00E66317">
        <w:rPr>
          <w:b/>
          <w:bCs/>
          <w:sz w:val="19"/>
          <w:szCs w:val="19"/>
          <w:lang w:val="en-GB" w:eastAsia="zh-CN"/>
        </w:rPr>
        <w:t>roposal 7: Study a uniform design on the message size and logical channel for the signalling transfer (</w:t>
      </w:r>
      <w:proofErr w:type="gramStart"/>
      <w:r w:rsidRPr="00E66317">
        <w:rPr>
          <w:b/>
          <w:bCs/>
          <w:sz w:val="19"/>
          <w:szCs w:val="19"/>
          <w:lang w:val="en-GB" w:eastAsia="zh-CN"/>
        </w:rPr>
        <w:t>e.g.</w:t>
      </w:r>
      <w:proofErr w:type="gramEnd"/>
      <w:r w:rsidRPr="00E66317">
        <w:rPr>
          <w:b/>
          <w:bCs/>
          <w:sz w:val="19"/>
          <w:szCs w:val="19"/>
          <w:lang w:val="en-GB" w:eastAsia="zh-CN"/>
        </w:rPr>
        <w:t xml:space="preserve"> for Msg3) during initial access to ease UE implementation (considering RAN1 progress on the coverage during initial access).</w:t>
      </w:r>
    </w:p>
    <w:p w14:paraId="4F62C64F" w14:textId="79CA1BCC" w:rsidR="009F0FFB" w:rsidRPr="00745646" w:rsidRDefault="009F0FFB" w:rsidP="007511B0">
      <w:pPr>
        <w:spacing w:before="60" w:after="120" w:line="20" w:lineRule="atLeast"/>
        <w:rPr>
          <w:b/>
          <w:bCs/>
          <w:sz w:val="18"/>
          <w:szCs w:val="18"/>
          <w:lang w:val="en-GB" w:eastAsia="zh-CN"/>
        </w:rPr>
      </w:pPr>
    </w:p>
    <w:p w14:paraId="5999589E" w14:textId="6AE99ACF" w:rsidR="00745646" w:rsidRDefault="00745646">
      <w:pPr>
        <w:overflowPunct/>
        <w:autoSpaceDE/>
        <w:autoSpaceDN/>
        <w:adjustRightInd/>
        <w:spacing w:after="0"/>
        <w:rPr>
          <w:b/>
          <w:bCs/>
          <w:sz w:val="18"/>
          <w:szCs w:val="18"/>
          <w:lang w:eastAsia="zh-CN"/>
        </w:rPr>
      </w:pPr>
      <w:r>
        <w:rPr>
          <w:b/>
          <w:bCs/>
          <w:sz w:val="18"/>
          <w:szCs w:val="18"/>
          <w:lang w:eastAsia="zh-CN"/>
        </w:rPr>
        <w:br w:type="page"/>
      </w:r>
    </w:p>
    <w:p w14:paraId="1EE4E93E" w14:textId="77777777" w:rsidR="00745646" w:rsidRPr="00AD74DD" w:rsidRDefault="00745646" w:rsidP="007511B0">
      <w:pPr>
        <w:spacing w:before="60" w:after="120" w:line="20" w:lineRule="atLeast"/>
        <w:rPr>
          <w:b/>
          <w:bCs/>
          <w:sz w:val="18"/>
          <w:szCs w:val="18"/>
          <w:lang w:eastAsia="zh-CN"/>
        </w:rPr>
      </w:pPr>
    </w:p>
    <w:p w14:paraId="644C4355" w14:textId="77777777" w:rsidR="002E6323" w:rsidRDefault="00C24F2B">
      <w:pPr>
        <w:pStyle w:val="1"/>
        <w:tabs>
          <w:tab w:val="clear" w:pos="4680"/>
          <w:tab w:val="clear" w:pos="9360"/>
        </w:tabs>
      </w:pPr>
      <w:r>
        <w:t>Reference</w:t>
      </w:r>
    </w:p>
    <w:p w14:paraId="0CCC588B" w14:textId="0A1682FE" w:rsidR="00546117" w:rsidRDefault="00546117" w:rsidP="00E51E51">
      <w:pPr>
        <w:rPr>
          <w:lang w:val="en-GB" w:eastAsia="zh-CN"/>
        </w:rPr>
      </w:pPr>
      <w:r>
        <w:rPr>
          <w:rFonts w:hint="eastAsia"/>
          <w:lang w:val="en-GB"/>
        </w:rPr>
        <w:t>[</w:t>
      </w:r>
      <w:r>
        <w:rPr>
          <w:lang w:val="en-GB"/>
        </w:rPr>
        <w:t>1]</w:t>
      </w:r>
      <w:r>
        <w:rPr>
          <w:lang w:val="en-GB"/>
        </w:rPr>
        <w:tab/>
      </w:r>
      <w:r w:rsidR="00B0348B">
        <w:rPr>
          <w:lang w:val="en-GB" w:eastAsia="zh-CN"/>
        </w:rPr>
        <w:t>RAN2#131bis Meeting Minutes</w:t>
      </w:r>
    </w:p>
    <w:p w14:paraId="7A34743D" w14:textId="6887A940" w:rsidR="002A29A6" w:rsidRDefault="002A29A6" w:rsidP="00E51E51">
      <w:pPr>
        <w:rPr>
          <w:lang w:val="en-GB" w:eastAsia="zh-CN"/>
        </w:rPr>
      </w:pPr>
      <w:r>
        <w:rPr>
          <w:rFonts w:hint="eastAsia"/>
          <w:lang w:val="en-GB" w:eastAsia="zh-CN"/>
        </w:rPr>
        <w:t>[</w:t>
      </w:r>
      <w:r>
        <w:rPr>
          <w:lang w:val="en-GB" w:eastAsia="zh-CN"/>
        </w:rPr>
        <w:t>2]</w:t>
      </w:r>
      <w:r>
        <w:rPr>
          <w:lang w:val="en-GB" w:eastAsia="zh-CN"/>
        </w:rPr>
        <w:tab/>
      </w:r>
      <w:r w:rsidRPr="002A29A6">
        <w:rPr>
          <w:rFonts w:hint="eastAsia"/>
          <w:lang w:val="en-GB" w:eastAsia="zh-CN"/>
        </w:rPr>
        <w:t>R1-2506897</w:t>
      </w:r>
      <w:r w:rsidR="00B2554C">
        <w:rPr>
          <w:lang w:val="en-GB" w:eastAsia="zh-CN"/>
        </w:rPr>
        <w:tab/>
      </w:r>
      <w:r w:rsidR="002A2570" w:rsidRPr="00E66317">
        <w:rPr>
          <w:lang w:val="en-GB" w:eastAsia="zh-CN"/>
        </w:rPr>
        <w:t>Overview of 6GR air interface</w:t>
      </w:r>
    </w:p>
    <w:p w14:paraId="62E65889" w14:textId="3774DB56" w:rsidR="002A29A6" w:rsidRDefault="002A29A6" w:rsidP="00E51E51">
      <w:pPr>
        <w:rPr>
          <w:lang w:val="en-GB" w:eastAsia="zh-CN"/>
        </w:rPr>
      </w:pPr>
      <w:r>
        <w:rPr>
          <w:lang w:val="en-GB" w:eastAsia="zh-CN"/>
        </w:rPr>
        <w:t>[3]</w:t>
      </w:r>
      <w:r>
        <w:rPr>
          <w:lang w:val="en-GB" w:eastAsia="zh-CN"/>
        </w:rPr>
        <w:tab/>
      </w:r>
      <w:r w:rsidRPr="002A29A6">
        <w:rPr>
          <w:rFonts w:hint="eastAsia"/>
          <w:lang w:val="en-GB" w:eastAsia="zh-CN"/>
        </w:rPr>
        <w:t>R1-2506918</w:t>
      </w:r>
      <w:r w:rsidR="002A2570">
        <w:rPr>
          <w:lang w:val="en-GB" w:eastAsia="zh-CN"/>
        </w:rPr>
        <w:tab/>
      </w:r>
      <w:r w:rsidR="002A2570" w:rsidRPr="002A2570">
        <w:rPr>
          <w:lang w:val="en-GB" w:eastAsia="zh-CN"/>
        </w:rPr>
        <w:t>High-level views on 6GR</w:t>
      </w:r>
    </w:p>
    <w:p w14:paraId="512ABF53" w14:textId="190F38FA" w:rsidR="002A29A6" w:rsidRDefault="002A29A6" w:rsidP="00E51E51">
      <w:pPr>
        <w:rPr>
          <w:lang w:val="en-GB" w:eastAsia="zh-CN"/>
        </w:rPr>
      </w:pPr>
      <w:r>
        <w:rPr>
          <w:lang w:val="en-GB" w:eastAsia="zh-CN"/>
        </w:rPr>
        <w:t>[4]</w:t>
      </w:r>
      <w:r>
        <w:rPr>
          <w:lang w:val="en-GB" w:eastAsia="zh-CN"/>
        </w:rPr>
        <w:tab/>
      </w:r>
      <w:r w:rsidRPr="002A29A6">
        <w:rPr>
          <w:rFonts w:hint="eastAsia"/>
          <w:lang w:val="en-GB" w:eastAsia="zh-CN"/>
        </w:rPr>
        <w:t>R1-2507013</w:t>
      </w:r>
      <w:r w:rsidR="002A2570">
        <w:rPr>
          <w:lang w:val="en-GB" w:eastAsia="zh-CN"/>
        </w:rPr>
        <w:tab/>
      </w:r>
      <w:r w:rsidR="002A2570" w:rsidRPr="002A2570">
        <w:rPr>
          <w:lang w:val="en-GB" w:eastAsia="zh-CN"/>
        </w:rPr>
        <w:t>Overview of 6GR air interface</w:t>
      </w:r>
    </w:p>
    <w:p w14:paraId="519DE5DF" w14:textId="78099447" w:rsidR="002A29A6" w:rsidRDefault="002A29A6" w:rsidP="00E51E51">
      <w:pPr>
        <w:rPr>
          <w:lang w:val="en-GB" w:eastAsia="zh-CN"/>
        </w:rPr>
      </w:pPr>
      <w:r>
        <w:rPr>
          <w:lang w:val="en-GB" w:eastAsia="zh-CN"/>
        </w:rPr>
        <w:t>[5]</w:t>
      </w:r>
      <w:r>
        <w:rPr>
          <w:lang w:val="en-GB" w:eastAsia="zh-CN"/>
        </w:rPr>
        <w:tab/>
      </w:r>
      <w:r w:rsidRPr="002A29A6">
        <w:rPr>
          <w:rFonts w:hint="eastAsia"/>
          <w:lang w:val="en-GB" w:eastAsia="zh-CN"/>
        </w:rPr>
        <w:t>R1-2507057</w:t>
      </w:r>
      <w:r w:rsidR="00FE4C59">
        <w:rPr>
          <w:lang w:val="en-GB" w:eastAsia="zh-CN"/>
        </w:rPr>
        <w:tab/>
      </w:r>
      <w:r w:rsidR="00FE4C59" w:rsidRPr="00FE4C59">
        <w:rPr>
          <w:lang w:val="en-GB" w:eastAsia="zh-CN"/>
        </w:rPr>
        <w:t>Overview of 6GR air interface</w:t>
      </w:r>
    </w:p>
    <w:p w14:paraId="48344AC7" w14:textId="228A503F" w:rsidR="002A29A6" w:rsidRDefault="002A29A6" w:rsidP="00E51E51">
      <w:pPr>
        <w:rPr>
          <w:lang w:val="en-GB" w:eastAsia="zh-CN"/>
        </w:rPr>
      </w:pPr>
      <w:r>
        <w:rPr>
          <w:lang w:val="en-GB" w:eastAsia="zh-CN"/>
        </w:rPr>
        <w:t>[6]</w:t>
      </w:r>
      <w:r>
        <w:rPr>
          <w:lang w:val="en-GB" w:eastAsia="zh-CN"/>
        </w:rPr>
        <w:tab/>
      </w:r>
      <w:r w:rsidRPr="002A29A6">
        <w:rPr>
          <w:rFonts w:hint="eastAsia"/>
          <w:lang w:val="en-GB" w:eastAsia="zh-CN"/>
        </w:rPr>
        <w:t>R1-2507104</w:t>
      </w:r>
      <w:r w:rsidR="00FE4C59">
        <w:rPr>
          <w:lang w:val="en-GB" w:eastAsia="zh-CN"/>
        </w:rPr>
        <w:tab/>
      </w:r>
      <w:r w:rsidR="00FE4C59" w:rsidRPr="00FE4C59">
        <w:rPr>
          <w:lang w:val="en-GB" w:eastAsia="zh-CN"/>
        </w:rPr>
        <w:t>Outline and highlight of 6GR air interface</w:t>
      </w:r>
    </w:p>
    <w:p w14:paraId="64A0F9D1" w14:textId="2F353C75" w:rsidR="002A29A6" w:rsidRDefault="002A29A6" w:rsidP="00E51E51">
      <w:pPr>
        <w:rPr>
          <w:lang w:val="en-GB" w:eastAsia="zh-CN"/>
        </w:rPr>
      </w:pPr>
      <w:r>
        <w:rPr>
          <w:lang w:val="en-GB" w:eastAsia="zh-CN"/>
        </w:rPr>
        <w:t>[7]</w:t>
      </w:r>
      <w:r>
        <w:rPr>
          <w:lang w:val="en-GB" w:eastAsia="zh-CN"/>
        </w:rPr>
        <w:tab/>
      </w:r>
      <w:r w:rsidRPr="002A29A6">
        <w:rPr>
          <w:rFonts w:hint="eastAsia"/>
          <w:lang w:val="en-GB" w:eastAsia="zh-CN"/>
        </w:rPr>
        <w:t>R1-2507175</w:t>
      </w:r>
      <w:r w:rsidR="00A14F4C">
        <w:rPr>
          <w:lang w:val="en-GB" w:eastAsia="zh-CN"/>
        </w:rPr>
        <w:tab/>
      </w:r>
      <w:r w:rsidR="00A14F4C">
        <w:rPr>
          <w:rFonts w:ascii="Arial" w:hAnsi="Arial" w:cs="Arial"/>
          <w:color w:val="312E25"/>
          <w:sz w:val="18"/>
          <w:szCs w:val="18"/>
        </w:rPr>
        <w:t>Overview of 6GR air interface</w:t>
      </w:r>
    </w:p>
    <w:p w14:paraId="60939355" w14:textId="285D177E" w:rsidR="002A29A6" w:rsidRDefault="002A29A6" w:rsidP="00E51E51">
      <w:pPr>
        <w:rPr>
          <w:lang w:val="en-GB" w:eastAsia="zh-CN"/>
        </w:rPr>
      </w:pPr>
      <w:r>
        <w:rPr>
          <w:lang w:val="en-GB" w:eastAsia="zh-CN"/>
        </w:rPr>
        <w:t>[8]</w:t>
      </w:r>
      <w:r>
        <w:rPr>
          <w:lang w:val="en-GB" w:eastAsia="zh-CN"/>
        </w:rPr>
        <w:tab/>
      </w:r>
      <w:r w:rsidRPr="002A29A6">
        <w:rPr>
          <w:rFonts w:hint="eastAsia"/>
          <w:lang w:val="en-GB" w:eastAsia="zh-CN"/>
        </w:rPr>
        <w:t>R1-2507334</w:t>
      </w:r>
      <w:r w:rsidR="00A14F4C">
        <w:rPr>
          <w:lang w:val="en-GB" w:eastAsia="zh-CN"/>
        </w:rPr>
        <w:tab/>
      </w:r>
      <w:r w:rsidR="00A14F4C">
        <w:rPr>
          <w:rFonts w:ascii="Arial" w:hAnsi="Arial" w:cs="Arial"/>
          <w:color w:val="312E25"/>
          <w:sz w:val="18"/>
          <w:szCs w:val="18"/>
        </w:rPr>
        <w:t>Overview of 6GR air interface</w:t>
      </w:r>
    </w:p>
    <w:p w14:paraId="28F9353E" w14:textId="5F73741A" w:rsidR="002A29A6" w:rsidRDefault="002A29A6" w:rsidP="00E51E51">
      <w:pPr>
        <w:rPr>
          <w:lang w:val="en-GB" w:eastAsia="zh-CN"/>
        </w:rPr>
      </w:pPr>
      <w:r>
        <w:rPr>
          <w:lang w:val="en-GB" w:eastAsia="zh-CN"/>
        </w:rPr>
        <w:t>[9]</w:t>
      </w:r>
      <w:r>
        <w:rPr>
          <w:lang w:val="en-GB" w:eastAsia="zh-CN"/>
        </w:rPr>
        <w:tab/>
      </w:r>
      <w:r w:rsidRPr="002A29A6">
        <w:rPr>
          <w:rFonts w:hint="eastAsia"/>
          <w:lang w:val="en-GB" w:eastAsia="zh-CN"/>
        </w:rPr>
        <w:t>R1-2507606</w:t>
      </w:r>
      <w:r w:rsidR="00A14F4C">
        <w:rPr>
          <w:lang w:val="en-GB" w:eastAsia="zh-CN"/>
        </w:rPr>
        <w:tab/>
      </w:r>
      <w:r w:rsidR="00A14F4C">
        <w:rPr>
          <w:rFonts w:ascii="Arial" w:hAnsi="Arial" w:cs="Arial"/>
          <w:color w:val="312E25"/>
          <w:sz w:val="18"/>
          <w:szCs w:val="18"/>
        </w:rPr>
        <w:t>Overview of 6GR air interface</w:t>
      </w:r>
    </w:p>
    <w:p w14:paraId="76663329" w14:textId="636BF4FF" w:rsidR="0084099F" w:rsidRDefault="0084099F" w:rsidP="0084099F">
      <w:r>
        <w:rPr>
          <w:rFonts w:hint="eastAsia"/>
          <w:lang w:eastAsia="zh-CN"/>
        </w:rPr>
        <w:t>[</w:t>
      </w:r>
      <w:r w:rsidR="00A14F4C">
        <w:rPr>
          <w:lang w:eastAsia="zh-CN"/>
        </w:rPr>
        <w:t>1</w:t>
      </w:r>
      <w:r w:rsidR="00A14F4C">
        <w:rPr>
          <w:lang w:eastAsia="zh-CN"/>
        </w:rPr>
        <w:t>0</w:t>
      </w:r>
      <w:r>
        <w:rPr>
          <w:lang w:eastAsia="zh-CN"/>
        </w:rPr>
        <w:t>]</w:t>
      </w:r>
      <w:r>
        <w:rPr>
          <w:lang w:eastAsia="zh-CN"/>
        </w:rPr>
        <w:tab/>
      </w:r>
      <w:r w:rsidRPr="007511B0">
        <w:t>R2-1811001</w:t>
      </w:r>
      <w:r>
        <w:rPr>
          <w:b/>
          <w:bCs/>
        </w:rPr>
        <w:t xml:space="preserve"> </w:t>
      </w:r>
      <w:r w:rsidRPr="0058739A">
        <w:t>Report of 3GPP TSG RAN2#102 meeting, Busan, Korea</w:t>
      </w:r>
    </w:p>
    <w:p w14:paraId="49C5989D" w14:textId="3FA2C602" w:rsidR="0084099F" w:rsidRDefault="0084099F" w:rsidP="0084099F">
      <w:pPr>
        <w:rPr>
          <w:rFonts w:cs="Arial"/>
        </w:rPr>
      </w:pPr>
      <w:r>
        <w:rPr>
          <w:rFonts w:hint="eastAsia"/>
          <w:lang w:eastAsia="zh-CN"/>
        </w:rPr>
        <w:t>[</w:t>
      </w:r>
      <w:r>
        <w:rPr>
          <w:lang w:eastAsia="zh-CN"/>
        </w:rPr>
        <w:t>1</w:t>
      </w:r>
      <w:r w:rsidR="00A14F4C">
        <w:rPr>
          <w:lang w:eastAsia="zh-CN"/>
        </w:rPr>
        <w:t>1</w:t>
      </w:r>
      <w:r>
        <w:rPr>
          <w:lang w:eastAsia="zh-CN"/>
        </w:rPr>
        <w:t>]</w:t>
      </w:r>
      <w:r>
        <w:rPr>
          <w:lang w:eastAsia="zh-CN"/>
        </w:rPr>
        <w:tab/>
      </w:r>
      <w:r w:rsidRPr="007511B0">
        <w:rPr>
          <w:rFonts w:cs="Arial"/>
        </w:rPr>
        <w:t>R2-1811002</w:t>
      </w:r>
      <w:r>
        <w:rPr>
          <w:rFonts w:cs="Arial"/>
          <w:b/>
          <w:bCs/>
        </w:rPr>
        <w:t xml:space="preserve"> </w:t>
      </w:r>
      <w:r w:rsidRPr="00246BAE">
        <w:rPr>
          <w:rFonts w:cs="Arial"/>
        </w:rPr>
        <w:t xml:space="preserve">Report of 3GPP TSG RAN2 NR </w:t>
      </w:r>
      <w:proofErr w:type="spellStart"/>
      <w:r w:rsidRPr="00246BAE">
        <w:rPr>
          <w:rFonts w:cs="Arial"/>
        </w:rPr>
        <w:t>AdHoc</w:t>
      </w:r>
      <w:proofErr w:type="spellEnd"/>
      <w:r w:rsidRPr="00246BAE">
        <w:rPr>
          <w:rFonts w:cs="Arial"/>
        </w:rPr>
        <w:t xml:space="preserve"> 1807 meeting, Montreal, Canada</w:t>
      </w:r>
    </w:p>
    <w:p w14:paraId="01471F63" w14:textId="41351D14" w:rsidR="00150156" w:rsidRDefault="00150156" w:rsidP="0084099F">
      <w:pPr>
        <w:rPr>
          <w:rFonts w:cs="Arial"/>
        </w:rPr>
      </w:pPr>
      <w:r>
        <w:rPr>
          <w:rFonts w:cs="Arial" w:hint="eastAsia"/>
        </w:rPr>
        <w:t>[</w:t>
      </w:r>
      <w:r>
        <w:rPr>
          <w:rFonts w:cs="Arial"/>
        </w:rPr>
        <w:t>1</w:t>
      </w:r>
      <w:r w:rsidR="00A14F4C">
        <w:rPr>
          <w:rFonts w:cs="Arial"/>
        </w:rPr>
        <w:t>2</w:t>
      </w:r>
      <w:r>
        <w:rPr>
          <w:rFonts w:cs="Arial"/>
        </w:rPr>
        <w:t>]</w:t>
      </w:r>
      <w:r>
        <w:rPr>
          <w:rFonts w:cs="Arial"/>
        </w:rPr>
        <w:tab/>
      </w:r>
      <w:r w:rsidRPr="00150156">
        <w:rPr>
          <w:rFonts w:cs="Arial"/>
        </w:rPr>
        <w:t>R2-2508084</w:t>
      </w:r>
      <w:r>
        <w:rPr>
          <w:rFonts w:cs="Arial"/>
        </w:rPr>
        <w:t xml:space="preserve"> </w:t>
      </w:r>
      <w:r w:rsidRPr="00150156">
        <w:rPr>
          <w:rFonts w:cs="Arial"/>
        </w:rPr>
        <w:t xml:space="preserve">Discussion on </w:t>
      </w:r>
      <w:r w:rsidR="002B5EA6">
        <w:rPr>
          <w:rFonts w:cs="Arial"/>
        </w:rPr>
        <w:t>6G</w:t>
      </w:r>
      <w:r w:rsidRPr="00150156">
        <w:rPr>
          <w:rFonts w:cs="Arial"/>
        </w:rPr>
        <w:t xml:space="preserve"> energy efficiency</w:t>
      </w:r>
      <w:r>
        <w:rPr>
          <w:rFonts w:cs="Arial"/>
        </w:rPr>
        <w:t>, Xiaomi</w:t>
      </w:r>
    </w:p>
    <w:p w14:paraId="7E617825" w14:textId="2DA9616F" w:rsidR="005709E8" w:rsidRPr="0084099F" w:rsidRDefault="00150156" w:rsidP="009D6C74">
      <w:pPr>
        <w:rPr>
          <w:lang w:eastAsia="zh-CN"/>
        </w:rPr>
      </w:pPr>
      <w:r>
        <w:rPr>
          <w:rFonts w:hint="eastAsia"/>
          <w:lang w:eastAsia="zh-CN"/>
        </w:rPr>
        <w:t>[</w:t>
      </w:r>
      <w:r>
        <w:rPr>
          <w:lang w:eastAsia="zh-CN"/>
        </w:rPr>
        <w:t>1</w:t>
      </w:r>
      <w:r w:rsidR="00A14F4C">
        <w:rPr>
          <w:lang w:eastAsia="zh-CN"/>
        </w:rPr>
        <w:t>3</w:t>
      </w:r>
      <w:r>
        <w:rPr>
          <w:lang w:eastAsia="zh-CN"/>
        </w:rPr>
        <w:t>]</w:t>
      </w:r>
      <w:r>
        <w:rPr>
          <w:lang w:eastAsia="zh-CN"/>
        </w:rPr>
        <w:tab/>
      </w:r>
      <w:r w:rsidRPr="00150156">
        <w:rPr>
          <w:lang w:eastAsia="zh-CN"/>
        </w:rPr>
        <w:t>R2-2508076</w:t>
      </w:r>
      <w:r>
        <w:rPr>
          <w:lang w:eastAsia="zh-CN"/>
        </w:rPr>
        <w:t xml:space="preserve"> </w:t>
      </w:r>
      <w:r w:rsidRPr="00150156">
        <w:rPr>
          <w:lang w:eastAsia="zh-CN"/>
        </w:rPr>
        <w:t>UE Capability pain points and considerations</w:t>
      </w:r>
      <w:r>
        <w:rPr>
          <w:lang w:eastAsia="zh-CN"/>
        </w:rPr>
        <w:t>, Xiaomi</w:t>
      </w:r>
    </w:p>
    <w:p w14:paraId="6AB17687" w14:textId="6DD45C03" w:rsidR="005709E8" w:rsidRPr="0084099F" w:rsidRDefault="005709E8" w:rsidP="009D6C74">
      <w:pPr>
        <w:rPr>
          <w:lang w:eastAsia="zh-CN"/>
        </w:rPr>
      </w:pPr>
    </w:p>
    <w:sectPr w:rsidR="005709E8" w:rsidRPr="0084099F" w:rsidSect="00CF33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DA4E1" w14:textId="77777777" w:rsidR="003D1B0F" w:rsidRDefault="003D1B0F" w:rsidP="006D7341">
      <w:pPr>
        <w:spacing w:after="0"/>
      </w:pPr>
      <w:r>
        <w:separator/>
      </w:r>
    </w:p>
  </w:endnote>
  <w:endnote w:type="continuationSeparator" w:id="0">
    <w:p w14:paraId="46BCC266" w14:textId="77777777" w:rsidR="003D1B0F" w:rsidRDefault="003D1B0F"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8C70" w14:textId="77777777" w:rsidR="003D1B0F" w:rsidRDefault="003D1B0F" w:rsidP="006D7341">
      <w:pPr>
        <w:spacing w:after="0"/>
      </w:pPr>
      <w:r>
        <w:separator/>
      </w:r>
    </w:p>
  </w:footnote>
  <w:footnote w:type="continuationSeparator" w:id="0">
    <w:p w14:paraId="2BEB1606" w14:textId="77777777" w:rsidR="003D1B0F" w:rsidRDefault="003D1B0F"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25pt;height:11.25pt" o:bullet="t">
        <v:imagedata r:id="rId1" o:title="mso81FD"/>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1522DC"/>
    <w:multiLevelType w:val="hybridMultilevel"/>
    <w:tmpl w:val="FB8AA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923828"/>
    <w:multiLevelType w:val="hybridMultilevel"/>
    <w:tmpl w:val="26B67D5E"/>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F87D3C"/>
    <w:multiLevelType w:val="hybridMultilevel"/>
    <w:tmpl w:val="55AE5BFE"/>
    <w:lvl w:ilvl="0" w:tplc="04090007">
      <w:start w:val="1"/>
      <w:numFmt w:val="bullet"/>
      <w:lvlText w:val=""/>
      <w:lvlPicBulletId w:val="0"/>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75A3FCC"/>
    <w:multiLevelType w:val="hybridMultilevel"/>
    <w:tmpl w:val="72A45C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62A94"/>
    <w:multiLevelType w:val="hybridMultilevel"/>
    <w:tmpl w:val="46B64550"/>
    <w:lvl w:ilvl="0" w:tplc="79203554">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207A76"/>
    <w:multiLevelType w:val="hybridMultilevel"/>
    <w:tmpl w:val="9BA0D2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A53C00"/>
    <w:multiLevelType w:val="hybridMultilevel"/>
    <w:tmpl w:val="121C34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CC3FB7"/>
    <w:multiLevelType w:val="hybridMultilevel"/>
    <w:tmpl w:val="1812B8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19E497E"/>
    <w:multiLevelType w:val="hybridMultilevel"/>
    <w:tmpl w:val="6DD2AA42"/>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F31AD0"/>
    <w:multiLevelType w:val="hybridMultilevel"/>
    <w:tmpl w:val="956CFD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56BC3"/>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8733F6"/>
    <w:multiLevelType w:val="hybridMultilevel"/>
    <w:tmpl w:val="560A32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602C4"/>
    <w:multiLevelType w:val="hybridMultilevel"/>
    <w:tmpl w:val="727A12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3E4C5B"/>
    <w:multiLevelType w:val="hybridMultilevel"/>
    <w:tmpl w:val="2BC46A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853F22"/>
    <w:multiLevelType w:val="hybridMultilevel"/>
    <w:tmpl w:val="98D4A7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D34BA"/>
    <w:multiLevelType w:val="hybridMultilevel"/>
    <w:tmpl w:val="FCDC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40CD9"/>
    <w:multiLevelType w:val="hybridMultilevel"/>
    <w:tmpl w:val="0226B2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162D2F"/>
    <w:multiLevelType w:val="multilevel"/>
    <w:tmpl w:val="C250FB88"/>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5963424"/>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393B40"/>
    <w:multiLevelType w:val="hybridMultilevel"/>
    <w:tmpl w:val="4F86444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D67F20"/>
    <w:multiLevelType w:val="hybridMultilevel"/>
    <w:tmpl w:val="7E0C33D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9214C"/>
    <w:multiLevelType w:val="hybridMultilevel"/>
    <w:tmpl w:val="1AFC9450"/>
    <w:lvl w:ilvl="0" w:tplc="C8785E5E">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BD174A"/>
    <w:multiLevelType w:val="hybridMultilevel"/>
    <w:tmpl w:val="7108AD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B34C5"/>
    <w:multiLevelType w:val="hybridMultilevel"/>
    <w:tmpl w:val="525E5900"/>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4F00F6"/>
    <w:multiLevelType w:val="hybridMultilevel"/>
    <w:tmpl w:val="0088A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1"/>
  </w:num>
  <w:num w:numId="3">
    <w:abstractNumId w:val="2"/>
  </w:num>
  <w:num w:numId="4">
    <w:abstractNumId w:val="8"/>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8"/>
  </w:num>
  <w:num w:numId="7">
    <w:abstractNumId w:val="23"/>
  </w:num>
  <w:num w:numId="8">
    <w:abstractNumId w:val="14"/>
  </w:num>
  <w:num w:numId="9">
    <w:abstractNumId w:val="25"/>
  </w:num>
  <w:num w:numId="10">
    <w:abstractNumId w:val="20"/>
  </w:num>
  <w:num w:numId="11">
    <w:abstractNumId w:val="7"/>
  </w:num>
  <w:num w:numId="12">
    <w:abstractNumId w:val="19"/>
  </w:num>
  <w:num w:numId="13">
    <w:abstractNumId w:val="1"/>
  </w:num>
  <w:num w:numId="14">
    <w:abstractNumId w:val="6"/>
  </w:num>
  <w:num w:numId="15">
    <w:abstractNumId w:val="16"/>
  </w:num>
  <w:num w:numId="16">
    <w:abstractNumId w:val="27"/>
  </w:num>
  <w:num w:numId="17">
    <w:abstractNumId w:val="29"/>
  </w:num>
  <w:num w:numId="18">
    <w:abstractNumId w:val="17"/>
  </w:num>
  <w:num w:numId="19">
    <w:abstractNumId w:val="24"/>
  </w:num>
  <w:num w:numId="20">
    <w:abstractNumId w:val="24"/>
  </w:num>
  <w:num w:numId="21">
    <w:abstractNumId w:val="5"/>
  </w:num>
  <w:num w:numId="22">
    <w:abstractNumId w:val="24"/>
  </w:num>
  <w:num w:numId="23">
    <w:abstractNumId w:val="30"/>
  </w:num>
  <w:num w:numId="24">
    <w:abstractNumId w:val="26"/>
  </w:num>
  <w:num w:numId="25">
    <w:abstractNumId w:val="28"/>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4"/>
  </w:num>
  <w:num w:numId="30">
    <w:abstractNumId w:val="22"/>
  </w:num>
  <w:num w:numId="31">
    <w:abstractNumId w:val="21"/>
  </w:num>
  <w:num w:numId="32">
    <w:abstractNumId w:val="9"/>
  </w:num>
  <w:num w:numId="33">
    <w:abstractNumId w:val="15"/>
  </w:num>
  <w:num w:numId="34">
    <w:abstractNumId w:val="13"/>
  </w:num>
  <w:num w:numId="35">
    <w:abstractNumId w:val="31"/>
  </w:num>
  <w:num w:numId="36">
    <w:abstractNumId w:val="33"/>
  </w:num>
  <w:num w:numId="37">
    <w:abstractNumId w:val="12"/>
  </w:num>
  <w:num w:numId="38">
    <w:abstractNumId w:val="32"/>
  </w:num>
  <w:num w:numId="3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trackRevisions/>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A4B"/>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130"/>
    <w:rsid w:val="00014387"/>
    <w:rsid w:val="0001447C"/>
    <w:rsid w:val="000144BB"/>
    <w:rsid w:val="00014772"/>
    <w:rsid w:val="00014834"/>
    <w:rsid w:val="00014B84"/>
    <w:rsid w:val="00014D28"/>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0D0"/>
    <w:rsid w:val="00027747"/>
    <w:rsid w:val="000277E0"/>
    <w:rsid w:val="000278D5"/>
    <w:rsid w:val="00027DEE"/>
    <w:rsid w:val="00027E06"/>
    <w:rsid w:val="00030170"/>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292"/>
    <w:rsid w:val="00034308"/>
    <w:rsid w:val="00034455"/>
    <w:rsid w:val="00034CC6"/>
    <w:rsid w:val="00034E30"/>
    <w:rsid w:val="000350B9"/>
    <w:rsid w:val="00035732"/>
    <w:rsid w:val="00035A41"/>
    <w:rsid w:val="00035ABE"/>
    <w:rsid w:val="00035B73"/>
    <w:rsid w:val="00035BC3"/>
    <w:rsid w:val="00035E1A"/>
    <w:rsid w:val="00035F0F"/>
    <w:rsid w:val="00036461"/>
    <w:rsid w:val="0003674A"/>
    <w:rsid w:val="00036898"/>
    <w:rsid w:val="00036A27"/>
    <w:rsid w:val="00036B73"/>
    <w:rsid w:val="00036CA0"/>
    <w:rsid w:val="00037839"/>
    <w:rsid w:val="00037B23"/>
    <w:rsid w:val="000400C8"/>
    <w:rsid w:val="000400D1"/>
    <w:rsid w:val="000402D3"/>
    <w:rsid w:val="00040713"/>
    <w:rsid w:val="00040A14"/>
    <w:rsid w:val="000410CA"/>
    <w:rsid w:val="00041805"/>
    <w:rsid w:val="000419DF"/>
    <w:rsid w:val="00041B84"/>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8A"/>
    <w:rsid w:val="000519FD"/>
    <w:rsid w:val="00051CA6"/>
    <w:rsid w:val="00051FBB"/>
    <w:rsid w:val="00052091"/>
    <w:rsid w:val="00052347"/>
    <w:rsid w:val="0005264B"/>
    <w:rsid w:val="000526F8"/>
    <w:rsid w:val="0005281B"/>
    <w:rsid w:val="00052A0B"/>
    <w:rsid w:val="00052A88"/>
    <w:rsid w:val="00052C71"/>
    <w:rsid w:val="00052D12"/>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7A"/>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943"/>
    <w:rsid w:val="00067E08"/>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31F"/>
    <w:rsid w:val="00073750"/>
    <w:rsid w:val="000739F4"/>
    <w:rsid w:val="00073CFE"/>
    <w:rsid w:val="00073F21"/>
    <w:rsid w:val="000741CB"/>
    <w:rsid w:val="00074A3E"/>
    <w:rsid w:val="00074B23"/>
    <w:rsid w:val="00074E0F"/>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E87"/>
    <w:rsid w:val="000900F1"/>
    <w:rsid w:val="00090540"/>
    <w:rsid w:val="0009064A"/>
    <w:rsid w:val="000906D5"/>
    <w:rsid w:val="00090BFA"/>
    <w:rsid w:val="00091499"/>
    <w:rsid w:val="0009167E"/>
    <w:rsid w:val="00092169"/>
    <w:rsid w:val="00092773"/>
    <w:rsid w:val="000928D1"/>
    <w:rsid w:val="00092931"/>
    <w:rsid w:val="000929B3"/>
    <w:rsid w:val="00092CD7"/>
    <w:rsid w:val="00092EFE"/>
    <w:rsid w:val="000938F4"/>
    <w:rsid w:val="00093E07"/>
    <w:rsid w:val="00093EDA"/>
    <w:rsid w:val="000941D7"/>
    <w:rsid w:val="000941D9"/>
    <w:rsid w:val="00094A13"/>
    <w:rsid w:val="00094AC7"/>
    <w:rsid w:val="0009505C"/>
    <w:rsid w:val="0009515E"/>
    <w:rsid w:val="000954BA"/>
    <w:rsid w:val="00095B23"/>
    <w:rsid w:val="00095B45"/>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694"/>
    <w:rsid w:val="000A08A2"/>
    <w:rsid w:val="000A1018"/>
    <w:rsid w:val="000A1C2B"/>
    <w:rsid w:val="000A1CB1"/>
    <w:rsid w:val="000A1D48"/>
    <w:rsid w:val="000A1DC5"/>
    <w:rsid w:val="000A1F4B"/>
    <w:rsid w:val="000A209C"/>
    <w:rsid w:val="000A2197"/>
    <w:rsid w:val="000A2341"/>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47D"/>
    <w:rsid w:val="000A7731"/>
    <w:rsid w:val="000A7856"/>
    <w:rsid w:val="000A78C9"/>
    <w:rsid w:val="000A7DF6"/>
    <w:rsid w:val="000B0BA4"/>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440"/>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D01D1"/>
    <w:rsid w:val="000D0215"/>
    <w:rsid w:val="000D03D2"/>
    <w:rsid w:val="000D0412"/>
    <w:rsid w:val="000D0ABD"/>
    <w:rsid w:val="000D0ACB"/>
    <w:rsid w:val="000D0F55"/>
    <w:rsid w:val="000D1275"/>
    <w:rsid w:val="000D15A4"/>
    <w:rsid w:val="000D18F5"/>
    <w:rsid w:val="000D1B62"/>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5C9"/>
    <w:rsid w:val="000E1AE0"/>
    <w:rsid w:val="000E1F22"/>
    <w:rsid w:val="000E25DC"/>
    <w:rsid w:val="000E267C"/>
    <w:rsid w:val="000E2791"/>
    <w:rsid w:val="000E2C76"/>
    <w:rsid w:val="000E2E08"/>
    <w:rsid w:val="000E2FC6"/>
    <w:rsid w:val="000E301B"/>
    <w:rsid w:val="000E3591"/>
    <w:rsid w:val="000E372B"/>
    <w:rsid w:val="000E380D"/>
    <w:rsid w:val="000E39F4"/>
    <w:rsid w:val="000E3F68"/>
    <w:rsid w:val="000E45DF"/>
    <w:rsid w:val="000E494D"/>
    <w:rsid w:val="000E4BA0"/>
    <w:rsid w:val="000E4EB1"/>
    <w:rsid w:val="000E56CD"/>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183"/>
    <w:rsid w:val="000F3E55"/>
    <w:rsid w:val="000F469C"/>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1002DB"/>
    <w:rsid w:val="00100319"/>
    <w:rsid w:val="00100504"/>
    <w:rsid w:val="00100590"/>
    <w:rsid w:val="0010084C"/>
    <w:rsid w:val="00100AB6"/>
    <w:rsid w:val="00100C86"/>
    <w:rsid w:val="00101345"/>
    <w:rsid w:val="0010154F"/>
    <w:rsid w:val="00101707"/>
    <w:rsid w:val="001017C4"/>
    <w:rsid w:val="00101CF8"/>
    <w:rsid w:val="00102318"/>
    <w:rsid w:val="001032B1"/>
    <w:rsid w:val="001033CA"/>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2D"/>
    <w:rsid w:val="001108DD"/>
    <w:rsid w:val="00110A5E"/>
    <w:rsid w:val="00111306"/>
    <w:rsid w:val="00111A47"/>
    <w:rsid w:val="00111AB6"/>
    <w:rsid w:val="00111B8E"/>
    <w:rsid w:val="00112231"/>
    <w:rsid w:val="0011277D"/>
    <w:rsid w:val="00112AA9"/>
    <w:rsid w:val="00112C08"/>
    <w:rsid w:val="0011316C"/>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744"/>
    <w:rsid w:val="00134A0E"/>
    <w:rsid w:val="00134B24"/>
    <w:rsid w:val="00134CCE"/>
    <w:rsid w:val="00135AA2"/>
    <w:rsid w:val="001366AD"/>
    <w:rsid w:val="001367FE"/>
    <w:rsid w:val="001369DE"/>
    <w:rsid w:val="00136AC5"/>
    <w:rsid w:val="001374C6"/>
    <w:rsid w:val="00137AC3"/>
    <w:rsid w:val="00137AFE"/>
    <w:rsid w:val="00140E23"/>
    <w:rsid w:val="0014114A"/>
    <w:rsid w:val="00141C57"/>
    <w:rsid w:val="00142015"/>
    <w:rsid w:val="00142194"/>
    <w:rsid w:val="001422CE"/>
    <w:rsid w:val="001424BF"/>
    <w:rsid w:val="00142551"/>
    <w:rsid w:val="001427D3"/>
    <w:rsid w:val="00142C12"/>
    <w:rsid w:val="00142CE6"/>
    <w:rsid w:val="0014333B"/>
    <w:rsid w:val="001433CE"/>
    <w:rsid w:val="00143700"/>
    <w:rsid w:val="0014439C"/>
    <w:rsid w:val="0014455F"/>
    <w:rsid w:val="001446E6"/>
    <w:rsid w:val="00144D9E"/>
    <w:rsid w:val="00144FC9"/>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156"/>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118"/>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44"/>
    <w:rsid w:val="001622E2"/>
    <w:rsid w:val="001625EE"/>
    <w:rsid w:val="001626E3"/>
    <w:rsid w:val="001626FE"/>
    <w:rsid w:val="001627E0"/>
    <w:rsid w:val="0016293D"/>
    <w:rsid w:val="00162A5C"/>
    <w:rsid w:val="00162D83"/>
    <w:rsid w:val="00162DE9"/>
    <w:rsid w:val="00162E98"/>
    <w:rsid w:val="00162F3A"/>
    <w:rsid w:val="001630FD"/>
    <w:rsid w:val="0016313A"/>
    <w:rsid w:val="00163155"/>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4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1D"/>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6CF"/>
    <w:rsid w:val="001839B7"/>
    <w:rsid w:val="001840D6"/>
    <w:rsid w:val="00184135"/>
    <w:rsid w:val="00184275"/>
    <w:rsid w:val="001843E6"/>
    <w:rsid w:val="00185091"/>
    <w:rsid w:val="001855D0"/>
    <w:rsid w:val="001858D3"/>
    <w:rsid w:val="00185942"/>
    <w:rsid w:val="00185A19"/>
    <w:rsid w:val="00185AA9"/>
    <w:rsid w:val="00186180"/>
    <w:rsid w:val="001862A4"/>
    <w:rsid w:val="001868F2"/>
    <w:rsid w:val="00186E14"/>
    <w:rsid w:val="00187376"/>
    <w:rsid w:val="001875B3"/>
    <w:rsid w:val="001877DC"/>
    <w:rsid w:val="00187B93"/>
    <w:rsid w:val="00187F09"/>
    <w:rsid w:val="00187FA8"/>
    <w:rsid w:val="00190138"/>
    <w:rsid w:val="00190A00"/>
    <w:rsid w:val="00191176"/>
    <w:rsid w:val="001918B1"/>
    <w:rsid w:val="001918C5"/>
    <w:rsid w:val="00191B19"/>
    <w:rsid w:val="00191E02"/>
    <w:rsid w:val="00192088"/>
    <w:rsid w:val="00192DAE"/>
    <w:rsid w:val="00192FCB"/>
    <w:rsid w:val="001932C0"/>
    <w:rsid w:val="001932F8"/>
    <w:rsid w:val="0019358D"/>
    <w:rsid w:val="0019373E"/>
    <w:rsid w:val="00193FBA"/>
    <w:rsid w:val="00194086"/>
    <w:rsid w:val="00194160"/>
    <w:rsid w:val="00194214"/>
    <w:rsid w:val="00194319"/>
    <w:rsid w:val="00194745"/>
    <w:rsid w:val="00194C71"/>
    <w:rsid w:val="00194C90"/>
    <w:rsid w:val="00194D2A"/>
    <w:rsid w:val="00195C9E"/>
    <w:rsid w:val="00195E4B"/>
    <w:rsid w:val="00195F91"/>
    <w:rsid w:val="00195FB2"/>
    <w:rsid w:val="00196401"/>
    <w:rsid w:val="00196515"/>
    <w:rsid w:val="0019697D"/>
    <w:rsid w:val="00196ED8"/>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EBF"/>
    <w:rsid w:val="001B33AA"/>
    <w:rsid w:val="001B3653"/>
    <w:rsid w:val="001B379B"/>
    <w:rsid w:val="001B44FE"/>
    <w:rsid w:val="001B465A"/>
    <w:rsid w:val="001B48F0"/>
    <w:rsid w:val="001B4963"/>
    <w:rsid w:val="001B4CF2"/>
    <w:rsid w:val="001B4E25"/>
    <w:rsid w:val="001B51E6"/>
    <w:rsid w:val="001B5C40"/>
    <w:rsid w:val="001B5F71"/>
    <w:rsid w:val="001B687C"/>
    <w:rsid w:val="001B6C9E"/>
    <w:rsid w:val="001B7725"/>
    <w:rsid w:val="001B786D"/>
    <w:rsid w:val="001B78AB"/>
    <w:rsid w:val="001B7B0F"/>
    <w:rsid w:val="001B7C4B"/>
    <w:rsid w:val="001C0BF5"/>
    <w:rsid w:val="001C0C42"/>
    <w:rsid w:val="001C1163"/>
    <w:rsid w:val="001C1522"/>
    <w:rsid w:val="001C1946"/>
    <w:rsid w:val="001C1B7A"/>
    <w:rsid w:val="001C1C43"/>
    <w:rsid w:val="001C1CEB"/>
    <w:rsid w:val="001C1DAC"/>
    <w:rsid w:val="001C20E0"/>
    <w:rsid w:val="001C210B"/>
    <w:rsid w:val="001C221B"/>
    <w:rsid w:val="001C27D1"/>
    <w:rsid w:val="001C2800"/>
    <w:rsid w:val="001C3549"/>
    <w:rsid w:val="001C3589"/>
    <w:rsid w:val="001C35C7"/>
    <w:rsid w:val="001C3679"/>
    <w:rsid w:val="001C3A79"/>
    <w:rsid w:val="001C3C46"/>
    <w:rsid w:val="001C3C68"/>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680"/>
    <w:rsid w:val="001E196E"/>
    <w:rsid w:val="001E2565"/>
    <w:rsid w:val="001E258F"/>
    <w:rsid w:val="001E2738"/>
    <w:rsid w:val="001E27F5"/>
    <w:rsid w:val="001E2990"/>
    <w:rsid w:val="001E29EF"/>
    <w:rsid w:val="001E2B21"/>
    <w:rsid w:val="001E3023"/>
    <w:rsid w:val="001E3193"/>
    <w:rsid w:val="001E3608"/>
    <w:rsid w:val="001E3761"/>
    <w:rsid w:val="001E3971"/>
    <w:rsid w:val="001E3B0D"/>
    <w:rsid w:val="001E3CD3"/>
    <w:rsid w:val="001E3E8A"/>
    <w:rsid w:val="001E415B"/>
    <w:rsid w:val="001E4379"/>
    <w:rsid w:val="001E43DF"/>
    <w:rsid w:val="001E4557"/>
    <w:rsid w:val="001E4C53"/>
    <w:rsid w:val="001E4E3A"/>
    <w:rsid w:val="001E4F6B"/>
    <w:rsid w:val="001E502A"/>
    <w:rsid w:val="001E5344"/>
    <w:rsid w:val="001E5582"/>
    <w:rsid w:val="001E5A4F"/>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6D7"/>
    <w:rsid w:val="001F3884"/>
    <w:rsid w:val="001F3AB2"/>
    <w:rsid w:val="001F4478"/>
    <w:rsid w:val="001F4A12"/>
    <w:rsid w:val="001F4CDE"/>
    <w:rsid w:val="001F4EA6"/>
    <w:rsid w:val="001F5313"/>
    <w:rsid w:val="001F555A"/>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1E"/>
    <w:rsid w:val="00200F41"/>
    <w:rsid w:val="00201139"/>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6437"/>
    <w:rsid w:val="002064E4"/>
    <w:rsid w:val="0020682A"/>
    <w:rsid w:val="00206D50"/>
    <w:rsid w:val="00207968"/>
    <w:rsid w:val="00207BA0"/>
    <w:rsid w:val="00207C6A"/>
    <w:rsid w:val="00207E7D"/>
    <w:rsid w:val="002103C2"/>
    <w:rsid w:val="002105AD"/>
    <w:rsid w:val="00211232"/>
    <w:rsid w:val="00211465"/>
    <w:rsid w:val="00211614"/>
    <w:rsid w:val="002119F1"/>
    <w:rsid w:val="00211D43"/>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70AB"/>
    <w:rsid w:val="002170AD"/>
    <w:rsid w:val="00217480"/>
    <w:rsid w:val="002175EE"/>
    <w:rsid w:val="002179E8"/>
    <w:rsid w:val="00217A39"/>
    <w:rsid w:val="00217FF4"/>
    <w:rsid w:val="00220550"/>
    <w:rsid w:val="00220620"/>
    <w:rsid w:val="00220942"/>
    <w:rsid w:val="002209BD"/>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B60"/>
    <w:rsid w:val="0022730B"/>
    <w:rsid w:val="00227A40"/>
    <w:rsid w:val="00227AB1"/>
    <w:rsid w:val="00227B57"/>
    <w:rsid w:val="00227D59"/>
    <w:rsid w:val="00227F3B"/>
    <w:rsid w:val="00230359"/>
    <w:rsid w:val="0023062B"/>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97D"/>
    <w:rsid w:val="00234A43"/>
    <w:rsid w:val="00234A5D"/>
    <w:rsid w:val="00234AFE"/>
    <w:rsid w:val="00234D43"/>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705"/>
    <w:rsid w:val="00245866"/>
    <w:rsid w:val="00245D24"/>
    <w:rsid w:val="002460AE"/>
    <w:rsid w:val="002460F1"/>
    <w:rsid w:val="002467BA"/>
    <w:rsid w:val="00246B46"/>
    <w:rsid w:val="002476B8"/>
    <w:rsid w:val="0024777F"/>
    <w:rsid w:val="00247859"/>
    <w:rsid w:val="00247C82"/>
    <w:rsid w:val="00247E52"/>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D3"/>
    <w:rsid w:val="00254912"/>
    <w:rsid w:val="00255785"/>
    <w:rsid w:val="00255B8E"/>
    <w:rsid w:val="00255C02"/>
    <w:rsid w:val="002565A7"/>
    <w:rsid w:val="0025677A"/>
    <w:rsid w:val="002570A5"/>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811"/>
    <w:rsid w:val="00263887"/>
    <w:rsid w:val="00263C60"/>
    <w:rsid w:val="00264054"/>
    <w:rsid w:val="00264427"/>
    <w:rsid w:val="002645CA"/>
    <w:rsid w:val="00264A16"/>
    <w:rsid w:val="00264D4F"/>
    <w:rsid w:val="00264DA4"/>
    <w:rsid w:val="00265ADD"/>
    <w:rsid w:val="00265AF6"/>
    <w:rsid w:val="00265D56"/>
    <w:rsid w:val="00265D5B"/>
    <w:rsid w:val="00266125"/>
    <w:rsid w:val="00266245"/>
    <w:rsid w:val="002666AA"/>
    <w:rsid w:val="002666AC"/>
    <w:rsid w:val="00266C18"/>
    <w:rsid w:val="00267384"/>
    <w:rsid w:val="00267419"/>
    <w:rsid w:val="00267C21"/>
    <w:rsid w:val="00267D37"/>
    <w:rsid w:val="00267DC7"/>
    <w:rsid w:val="00267E22"/>
    <w:rsid w:val="002702C9"/>
    <w:rsid w:val="002704AC"/>
    <w:rsid w:val="00270748"/>
    <w:rsid w:val="00270808"/>
    <w:rsid w:val="00270934"/>
    <w:rsid w:val="00270D7E"/>
    <w:rsid w:val="00270E6E"/>
    <w:rsid w:val="00270F8B"/>
    <w:rsid w:val="00271043"/>
    <w:rsid w:val="00271120"/>
    <w:rsid w:val="0027126C"/>
    <w:rsid w:val="00271402"/>
    <w:rsid w:val="002717BE"/>
    <w:rsid w:val="00271DB1"/>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7E4"/>
    <w:rsid w:val="00277B9E"/>
    <w:rsid w:val="00277C94"/>
    <w:rsid w:val="00277CAA"/>
    <w:rsid w:val="002800C7"/>
    <w:rsid w:val="00280334"/>
    <w:rsid w:val="00280778"/>
    <w:rsid w:val="00280B80"/>
    <w:rsid w:val="00280EA4"/>
    <w:rsid w:val="00281215"/>
    <w:rsid w:val="0028160E"/>
    <w:rsid w:val="002817B5"/>
    <w:rsid w:val="00281932"/>
    <w:rsid w:val="00281A98"/>
    <w:rsid w:val="00281BE6"/>
    <w:rsid w:val="00281FE4"/>
    <w:rsid w:val="002821A5"/>
    <w:rsid w:val="00282626"/>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12"/>
    <w:rsid w:val="0029186F"/>
    <w:rsid w:val="00291A39"/>
    <w:rsid w:val="00291DE8"/>
    <w:rsid w:val="002928EA"/>
    <w:rsid w:val="00292F01"/>
    <w:rsid w:val="00293116"/>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DC5"/>
    <w:rsid w:val="002A222F"/>
    <w:rsid w:val="002A22A3"/>
    <w:rsid w:val="002A2570"/>
    <w:rsid w:val="002A2739"/>
    <w:rsid w:val="002A2837"/>
    <w:rsid w:val="002A289F"/>
    <w:rsid w:val="002A2927"/>
    <w:rsid w:val="002A29A6"/>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66F"/>
    <w:rsid w:val="002A7743"/>
    <w:rsid w:val="002A7B6F"/>
    <w:rsid w:val="002A7C05"/>
    <w:rsid w:val="002B00DB"/>
    <w:rsid w:val="002B0378"/>
    <w:rsid w:val="002B03C4"/>
    <w:rsid w:val="002B0432"/>
    <w:rsid w:val="002B08FB"/>
    <w:rsid w:val="002B0BBE"/>
    <w:rsid w:val="002B0CC8"/>
    <w:rsid w:val="002B144D"/>
    <w:rsid w:val="002B1460"/>
    <w:rsid w:val="002B1B09"/>
    <w:rsid w:val="002B1CAE"/>
    <w:rsid w:val="002B1DCD"/>
    <w:rsid w:val="002B1F60"/>
    <w:rsid w:val="002B204C"/>
    <w:rsid w:val="002B277D"/>
    <w:rsid w:val="002B3019"/>
    <w:rsid w:val="002B3752"/>
    <w:rsid w:val="002B3D88"/>
    <w:rsid w:val="002B4A85"/>
    <w:rsid w:val="002B4B06"/>
    <w:rsid w:val="002B4B35"/>
    <w:rsid w:val="002B50C1"/>
    <w:rsid w:val="002B5D50"/>
    <w:rsid w:val="002B5EA6"/>
    <w:rsid w:val="002B6049"/>
    <w:rsid w:val="002B62A0"/>
    <w:rsid w:val="002B68A5"/>
    <w:rsid w:val="002B71CC"/>
    <w:rsid w:val="002B77BE"/>
    <w:rsid w:val="002B77D8"/>
    <w:rsid w:val="002B79CF"/>
    <w:rsid w:val="002B7BFD"/>
    <w:rsid w:val="002C02C3"/>
    <w:rsid w:val="002C075A"/>
    <w:rsid w:val="002C0825"/>
    <w:rsid w:val="002C08A2"/>
    <w:rsid w:val="002C2287"/>
    <w:rsid w:val="002C267A"/>
    <w:rsid w:val="002C2CEE"/>
    <w:rsid w:val="002C30DB"/>
    <w:rsid w:val="002C33C5"/>
    <w:rsid w:val="002C3666"/>
    <w:rsid w:val="002C3B1B"/>
    <w:rsid w:val="002C3C4D"/>
    <w:rsid w:val="002C42C1"/>
    <w:rsid w:val="002C44FB"/>
    <w:rsid w:val="002C4B31"/>
    <w:rsid w:val="002C5125"/>
    <w:rsid w:val="002C5301"/>
    <w:rsid w:val="002C558E"/>
    <w:rsid w:val="002C56ED"/>
    <w:rsid w:val="002C577E"/>
    <w:rsid w:val="002C5F5B"/>
    <w:rsid w:val="002C6054"/>
    <w:rsid w:val="002C6B30"/>
    <w:rsid w:val="002C7189"/>
    <w:rsid w:val="002C72D5"/>
    <w:rsid w:val="002C7B1B"/>
    <w:rsid w:val="002C7BFE"/>
    <w:rsid w:val="002C7D6B"/>
    <w:rsid w:val="002C7EB0"/>
    <w:rsid w:val="002D0442"/>
    <w:rsid w:val="002D04D5"/>
    <w:rsid w:val="002D098A"/>
    <w:rsid w:val="002D0A1F"/>
    <w:rsid w:val="002D0D7E"/>
    <w:rsid w:val="002D1093"/>
    <w:rsid w:val="002D12B4"/>
    <w:rsid w:val="002D149A"/>
    <w:rsid w:val="002D14BD"/>
    <w:rsid w:val="002D14EC"/>
    <w:rsid w:val="002D18F7"/>
    <w:rsid w:val="002D1A0F"/>
    <w:rsid w:val="002D1A75"/>
    <w:rsid w:val="002D1B33"/>
    <w:rsid w:val="002D1D37"/>
    <w:rsid w:val="002D1F65"/>
    <w:rsid w:val="002D24C2"/>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BD2"/>
    <w:rsid w:val="002E2C68"/>
    <w:rsid w:val="002E3121"/>
    <w:rsid w:val="002E320C"/>
    <w:rsid w:val="002E3682"/>
    <w:rsid w:val="002E3ABB"/>
    <w:rsid w:val="002E3B20"/>
    <w:rsid w:val="002E3D0E"/>
    <w:rsid w:val="002E41DC"/>
    <w:rsid w:val="002E4DDD"/>
    <w:rsid w:val="002E4F43"/>
    <w:rsid w:val="002E4FDE"/>
    <w:rsid w:val="002E54E2"/>
    <w:rsid w:val="002E5649"/>
    <w:rsid w:val="002E5A2A"/>
    <w:rsid w:val="002E5BD5"/>
    <w:rsid w:val="002E616D"/>
    <w:rsid w:val="002E6323"/>
    <w:rsid w:val="002E63C4"/>
    <w:rsid w:val="002E6AA7"/>
    <w:rsid w:val="002E6B87"/>
    <w:rsid w:val="002E6C42"/>
    <w:rsid w:val="002E6D32"/>
    <w:rsid w:val="002E6E38"/>
    <w:rsid w:val="002E7D79"/>
    <w:rsid w:val="002E7DD0"/>
    <w:rsid w:val="002F0004"/>
    <w:rsid w:val="002F001F"/>
    <w:rsid w:val="002F01F9"/>
    <w:rsid w:val="002F0407"/>
    <w:rsid w:val="002F0552"/>
    <w:rsid w:val="002F0618"/>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731"/>
    <w:rsid w:val="00312837"/>
    <w:rsid w:val="0031308C"/>
    <w:rsid w:val="003138FD"/>
    <w:rsid w:val="00313990"/>
    <w:rsid w:val="00313DD3"/>
    <w:rsid w:val="00313E65"/>
    <w:rsid w:val="00314187"/>
    <w:rsid w:val="00314623"/>
    <w:rsid w:val="00314A42"/>
    <w:rsid w:val="00314CD5"/>
    <w:rsid w:val="00314F69"/>
    <w:rsid w:val="003150E1"/>
    <w:rsid w:val="00315251"/>
    <w:rsid w:val="003152F3"/>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615"/>
    <w:rsid w:val="0032280D"/>
    <w:rsid w:val="00322EF7"/>
    <w:rsid w:val="00322F32"/>
    <w:rsid w:val="00322FC8"/>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89A"/>
    <w:rsid w:val="00334FAB"/>
    <w:rsid w:val="003350BB"/>
    <w:rsid w:val="00335570"/>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22"/>
    <w:rsid w:val="00341292"/>
    <w:rsid w:val="00342599"/>
    <w:rsid w:val="00342712"/>
    <w:rsid w:val="0034274E"/>
    <w:rsid w:val="00342866"/>
    <w:rsid w:val="00342936"/>
    <w:rsid w:val="00342AEF"/>
    <w:rsid w:val="00342B16"/>
    <w:rsid w:val="00342E5D"/>
    <w:rsid w:val="00343080"/>
    <w:rsid w:val="0034328F"/>
    <w:rsid w:val="003436B7"/>
    <w:rsid w:val="00343A59"/>
    <w:rsid w:val="00343DA7"/>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E7C"/>
    <w:rsid w:val="003572BC"/>
    <w:rsid w:val="00357391"/>
    <w:rsid w:val="00357435"/>
    <w:rsid w:val="00357668"/>
    <w:rsid w:val="003577E1"/>
    <w:rsid w:val="003578F5"/>
    <w:rsid w:val="003578F9"/>
    <w:rsid w:val="00357CE8"/>
    <w:rsid w:val="00360620"/>
    <w:rsid w:val="003608B5"/>
    <w:rsid w:val="00360B22"/>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16"/>
    <w:rsid w:val="00366CBE"/>
    <w:rsid w:val="00366CD4"/>
    <w:rsid w:val="00366DC2"/>
    <w:rsid w:val="00366EE2"/>
    <w:rsid w:val="00367981"/>
    <w:rsid w:val="003701E8"/>
    <w:rsid w:val="003703E6"/>
    <w:rsid w:val="0037066F"/>
    <w:rsid w:val="00370826"/>
    <w:rsid w:val="00370B62"/>
    <w:rsid w:val="00370C48"/>
    <w:rsid w:val="0037154E"/>
    <w:rsid w:val="003721D5"/>
    <w:rsid w:val="00372495"/>
    <w:rsid w:val="00372933"/>
    <w:rsid w:val="00372CD6"/>
    <w:rsid w:val="00372D11"/>
    <w:rsid w:val="00372E9F"/>
    <w:rsid w:val="00372F5E"/>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3CD"/>
    <w:rsid w:val="00386491"/>
    <w:rsid w:val="00386545"/>
    <w:rsid w:val="00386AE5"/>
    <w:rsid w:val="00387116"/>
    <w:rsid w:val="003874E4"/>
    <w:rsid w:val="00387633"/>
    <w:rsid w:val="00387DFE"/>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485"/>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784"/>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F74"/>
    <w:rsid w:val="003B52C8"/>
    <w:rsid w:val="003B55CB"/>
    <w:rsid w:val="003B56A7"/>
    <w:rsid w:val="003B57A1"/>
    <w:rsid w:val="003B5A75"/>
    <w:rsid w:val="003B5AD5"/>
    <w:rsid w:val="003B6176"/>
    <w:rsid w:val="003B6198"/>
    <w:rsid w:val="003B6930"/>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3E4F"/>
    <w:rsid w:val="003C41C4"/>
    <w:rsid w:val="003C43C3"/>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55"/>
    <w:rsid w:val="003D01E9"/>
    <w:rsid w:val="003D07CD"/>
    <w:rsid w:val="003D0BEF"/>
    <w:rsid w:val="003D1111"/>
    <w:rsid w:val="003D111F"/>
    <w:rsid w:val="003D1753"/>
    <w:rsid w:val="003D1A5C"/>
    <w:rsid w:val="003D1AE9"/>
    <w:rsid w:val="003D1B0F"/>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7B7"/>
    <w:rsid w:val="003D5D6C"/>
    <w:rsid w:val="003D6301"/>
    <w:rsid w:val="003D6599"/>
    <w:rsid w:val="003D6800"/>
    <w:rsid w:val="003D6C54"/>
    <w:rsid w:val="003D6CC8"/>
    <w:rsid w:val="003D6EEE"/>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CB"/>
    <w:rsid w:val="003E6EA4"/>
    <w:rsid w:val="003E7034"/>
    <w:rsid w:val="003E7260"/>
    <w:rsid w:val="003E7440"/>
    <w:rsid w:val="003E7C28"/>
    <w:rsid w:val="003F0106"/>
    <w:rsid w:val="003F011D"/>
    <w:rsid w:val="003F01D7"/>
    <w:rsid w:val="003F020C"/>
    <w:rsid w:val="003F0686"/>
    <w:rsid w:val="003F0B34"/>
    <w:rsid w:val="003F15E2"/>
    <w:rsid w:val="003F1B65"/>
    <w:rsid w:val="003F1D27"/>
    <w:rsid w:val="003F25BA"/>
    <w:rsid w:val="003F27CB"/>
    <w:rsid w:val="003F2907"/>
    <w:rsid w:val="003F2C90"/>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098"/>
    <w:rsid w:val="0040143D"/>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DAE"/>
    <w:rsid w:val="00404EBC"/>
    <w:rsid w:val="00405015"/>
    <w:rsid w:val="004051F6"/>
    <w:rsid w:val="00405207"/>
    <w:rsid w:val="00405408"/>
    <w:rsid w:val="0040542B"/>
    <w:rsid w:val="0040665A"/>
    <w:rsid w:val="00406E2D"/>
    <w:rsid w:val="00407059"/>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57"/>
    <w:rsid w:val="00417AC8"/>
    <w:rsid w:val="00417FF7"/>
    <w:rsid w:val="00420130"/>
    <w:rsid w:val="0042018A"/>
    <w:rsid w:val="00420514"/>
    <w:rsid w:val="004207D5"/>
    <w:rsid w:val="00421073"/>
    <w:rsid w:val="004211CE"/>
    <w:rsid w:val="0042124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363"/>
    <w:rsid w:val="004344C6"/>
    <w:rsid w:val="00434628"/>
    <w:rsid w:val="00434B7F"/>
    <w:rsid w:val="004351F3"/>
    <w:rsid w:val="004358C5"/>
    <w:rsid w:val="00435945"/>
    <w:rsid w:val="00435D02"/>
    <w:rsid w:val="00435F41"/>
    <w:rsid w:val="00436185"/>
    <w:rsid w:val="00436890"/>
    <w:rsid w:val="00436921"/>
    <w:rsid w:val="00436B4A"/>
    <w:rsid w:val="00436C19"/>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BF9"/>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E31"/>
    <w:rsid w:val="00464F0F"/>
    <w:rsid w:val="00464FC6"/>
    <w:rsid w:val="00465079"/>
    <w:rsid w:val="004651F3"/>
    <w:rsid w:val="0046536E"/>
    <w:rsid w:val="004656F4"/>
    <w:rsid w:val="00465FF6"/>
    <w:rsid w:val="00466014"/>
    <w:rsid w:val="00466B42"/>
    <w:rsid w:val="00466CE3"/>
    <w:rsid w:val="00466DF0"/>
    <w:rsid w:val="00466EBD"/>
    <w:rsid w:val="00467220"/>
    <w:rsid w:val="00467261"/>
    <w:rsid w:val="00470423"/>
    <w:rsid w:val="0047065F"/>
    <w:rsid w:val="004706A4"/>
    <w:rsid w:val="004708E7"/>
    <w:rsid w:val="00470D71"/>
    <w:rsid w:val="00471048"/>
    <w:rsid w:val="00471FCE"/>
    <w:rsid w:val="0047212A"/>
    <w:rsid w:val="00472149"/>
    <w:rsid w:val="00472204"/>
    <w:rsid w:val="00472281"/>
    <w:rsid w:val="004727FD"/>
    <w:rsid w:val="004731B6"/>
    <w:rsid w:val="00473BB8"/>
    <w:rsid w:val="00473CEF"/>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BA"/>
    <w:rsid w:val="00484FF1"/>
    <w:rsid w:val="00485316"/>
    <w:rsid w:val="004854A3"/>
    <w:rsid w:val="0048565E"/>
    <w:rsid w:val="004856D0"/>
    <w:rsid w:val="00485E7B"/>
    <w:rsid w:val="00485F24"/>
    <w:rsid w:val="00486137"/>
    <w:rsid w:val="004865A6"/>
    <w:rsid w:val="0048665D"/>
    <w:rsid w:val="00487169"/>
    <w:rsid w:val="0048780F"/>
    <w:rsid w:val="0048797E"/>
    <w:rsid w:val="00490001"/>
    <w:rsid w:val="00490334"/>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1F54"/>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59F"/>
    <w:rsid w:val="004A59A9"/>
    <w:rsid w:val="004A5D40"/>
    <w:rsid w:val="004A5EB5"/>
    <w:rsid w:val="004A5FB7"/>
    <w:rsid w:val="004A6CCC"/>
    <w:rsid w:val="004A7164"/>
    <w:rsid w:val="004A79F1"/>
    <w:rsid w:val="004A7A2D"/>
    <w:rsid w:val="004A7C27"/>
    <w:rsid w:val="004B03DB"/>
    <w:rsid w:val="004B0A70"/>
    <w:rsid w:val="004B1447"/>
    <w:rsid w:val="004B1A54"/>
    <w:rsid w:val="004B1B75"/>
    <w:rsid w:val="004B1D34"/>
    <w:rsid w:val="004B1E69"/>
    <w:rsid w:val="004B2045"/>
    <w:rsid w:val="004B204F"/>
    <w:rsid w:val="004B21D9"/>
    <w:rsid w:val="004B22F8"/>
    <w:rsid w:val="004B23AA"/>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6D02"/>
    <w:rsid w:val="004B70E1"/>
    <w:rsid w:val="004B748C"/>
    <w:rsid w:val="004B74BC"/>
    <w:rsid w:val="004B752C"/>
    <w:rsid w:val="004B752F"/>
    <w:rsid w:val="004B786A"/>
    <w:rsid w:val="004B7C05"/>
    <w:rsid w:val="004B7D70"/>
    <w:rsid w:val="004C0659"/>
    <w:rsid w:val="004C093C"/>
    <w:rsid w:val="004C0BC3"/>
    <w:rsid w:val="004C107E"/>
    <w:rsid w:val="004C164F"/>
    <w:rsid w:val="004C16C2"/>
    <w:rsid w:val="004C18AA"/>
    <w:rsid w:val="004C1A38"/>
    <w:rsid w:val="004C1B08"/>
    <w:rsid w:val="004C1CB9"/>
    <w:rsid w:val="004C1F6D"/>
    <w:rsid w:val="004C26F6"/>
    <w:rsid w:val="004C3A84"/>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7BD"/>
    <w:rsid w:val="004D0B65"/>
    <w:rsid w:val="004D0DF1"/>
    <w:rsid w:val="004D230E"/>
    <w:rsid w:val="004D265B"/>
    <w:rsid w:val="004D26A9"/>
    <w:rsid w:val="004D2A4A"/>
    <w:rsid w:val="004D2CBA"/>
    <w:rsid w:val="004D2F18"/>
    <w:rsid w:val="004D2F2C"/>
    <w:rsid w:val="004D2FEB"/>
    <w:rsid w:val="004D34C1"/>
    <w:rsid w:val="004D3762"/>
    <w:rsid w:val="004D3C3B"/>
    <w:rsid w:val="004D3D41"/>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523"/>
    <w:rsid w:val="004E0C1E"/>
    <w:rsid w:val="004E0EC8"/>
    <w:rsid w:val="004E105A"/>
    <w:rsid w:val="004E1127"/>
    <w:rsid w:val="004E14C8"/>
    <w:rsid w:val="004E1A0F"/>
    <w:rsid w:val="004E1A41"/>
    <w:rsid w:val="004E1BCB"/>
    <w:rsid w:val="004E1F17"/>
    <w:rsid w:val="004E23AF"/>
    <w:rsid w:val="004E27C2"/>
    <w:rsid w:val="004E28FF"/>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11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40"/>
    <w:rsid w:val="004F4C5F"/>
    <w:rsid w:val="004F558B"/>
    <w:rsid w:val="004F56B0"/>
    <w:rsid w:val="004F5812"/>
    <w:rsid w:val="004F58B2"/>
    <w:rsid w:val="004F594F"/>
    <w:rsid w:val="004F5A9B"/>
    <w:rsid w:val="004F5D9C"/>
    <w:rsid w:val="004F60D3"/>
    <w:rsid w:val="004F6722"/>
    <w:rsid w:val="004F68AF"/>
    <w:rsid w:val="004F6A3E"/>
    <w:rsid w:val="004F70CF"/>
    <w:rsid w:val="004F772A"/>
    <w:rsid w:val="004F7989"/>
    <w:rsid w:val="004F7AD3"/>
    <w:rsid w:val="0050043D"/>
    <w:rsid w:val="00500608"/>
    <w:rsid w:val="00500CB8"/>
    <w:rsid w:val="005013BB"/>
    <w:rsid w:val="005014D8"/>
    <w:rsid w:val="005016CF"/>
    <w:rsid w:val="0050182C"/>
    <w:rsid w:val="00501870"/>
    <w:rsid w:val="00501C50"/>
    <w:rsid w:val="00501F9E"/>
    <w:rsid w:val="005023F1"/>
    <w:rsid w:val="005024C0"/>
    <w:rsid w:val="005031F6"/>
    <w:rsid w:val="005032B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34"/>
    <w:rsid w:val="005066B6"/>
    <w:rsid w:val="00506C04"/>
    <w:rsid w:val="00507286"/>
    <w:rsid w:val="005073B3"/>
    <w:rsid w:val="00507E37"/>
    <w:rsid w:val="00507F99"/>
    <w:rsid w:val="00510DD6"/>
    <w:rsid w:val="00511508"/>
    <w:rsid w:val="005117DD"/>
    <w:rsid w:val="00511992"/>
    <w:rsid w:val="005119A6"/>
    <w:rsid w:val="00511BF2"/>
    <w:rsid w:val="00511F8D"/>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DF7"/>
    <w:rsid w:val="00514FAA"/>
    <w:rsid w:val="005153B5"/>
    <w:rsid w:val="005158E7"/>
    <w:rsid w:val="00515B59"/>
    <w:rsid w:val="00515BDD"/>
    <w:rsid w:val="00516018"/>
    <w:rsid w:val="00516240"/>
    <w:rsid w:val="00516293"/>
    <w:rsid w:val="0051634D"/>
    <w:rsid w:val="00516800"/>
    <w:rsid w:val="00516804"/>
    <w:rsid w:val="0051688D"/>
    <w:rsid w:val="005169ED"/>
    <w:rsid w:val="00516E99"/>
    <w:rsid w:val="00517126"/>
    <w:rsid w:val="005172C2"/>
    <w:rsid w:val="00517A20"/>
    <w:rsid w:val="00517BFC"/>
    <w:rsid w:val="00517DFD"/>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763"/>
    <w:rsid w:val="005269F7"/>
    <w:rsid w:val="00527268"/>
    <w:rsid w:val="005272FC"/>
    <w:rsid w:val="00527D58"/>
    <w:rsid w:val="00527D8E"/>
    <w:rsid w:val="00527E8E"/>
    <w:rsid w:val="005303A8"/>
    <w:rsid w:val="0053049C"/>
    <w:rsid w:val="005306DC"/>
    <w:rsid w:val="00530D18"/>
    <w:rsid w:val="005318B0"/>
    <w:rsid w:val="005319DE"/>
    <w:rsid w:val="00531AB2"/>
    <w:rsid w:val="00531D1F"/>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99"/>
    <w:rsid w:val="00562FB5"/>
    <w:rsid w:val="00563BC4"/>
    <w:rsid w:val="00563C4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9E8"/>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5C5"/>
    <w:rsid w:val="00575B20"/>
    <w:rsid w:val="00575B92"/>
    <w:rsid w:val="00575BD4"/>
    <w:rsid w:val="00576423"/>
    <w:rsid w:val="00576E58"/>
    <w:rsid w:val="00577631"/>
    <w:rsid w:val="005778A2"/>
    <w:rsid w:val="005779B6"/>
    <w:rsid w:val="00577B44"/>
    <w:rsid w:val="00577E29"/>
    <w:rsid w:val="00580048"/>
    <w:rsid w:val="00580657"/>
    <w:rsid w:val="005807C6"/>
    <w:rsid w:val="00580850"/>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23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6F52"/>
    <w:rsid w:val="00597111"/>
    <w:rsid w:val="00597302"/>
    <w:rsid w:val="00597936"/>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238"/>
    <w:rsid w:val="005A3345"/>
    <w:rsid w:val="005A3723"/>
    <w:rsid w:val="005A382C"/>
    <w:rsid w:val="005A40F9"/>
    <w:rsid w:val="005A41A5"/>
    <w:rsid w:val="005A4237"/>
    <w:rsid w:val="005A443F"/>
    <w:rsid w:val="005A469E"/>
    <w:rsid w:val="005A4742"/>
    <w:rsid w:val="005A490B"/>
    <w:rsid w:val="005A4AD2"/>
    <w:rsid w:val="005A4D84"/>
    <w:rsid w:val="005A4E0A"/>
    <w:rsid w:val="005A51BC"/>
    <w:rsid w:val="005A523F"/>
    <w:rsid w:val="005A524A"/>
    <w:rsid w:val="005A5ABD"/>
    <w:rsid w:val="005A5B37"/>
    <w:rsid w:val="005A68A4"/>
    <w:rsid w:val="005A7054"/>
    <w:rsid w:val="005A7474"/>
    <w:rsid w:val="005A76FE"/>
    <w:rsid w:val="005A7BB7"/>
    <w:rsid w:val="005A7C15"/>
    <w:rsid w:val="005A7FBD"/>
    <w:rsid w:val="005B0200"/>
    <w:rsid w:val="005B0312"/>
    <w:rsid w:val="005B076A"/>
    <w:rsid w:val="005B0C5A"/>
    <w:rsid w:val="005B14B4"/>
    <w:rsid w:val="005B18BF"/>
    <w:rsid w:val="005B1901"/>
    <w:rsid w:val="005B1EAC"/>
    <w:rsid w:val="005B26AF"/>
    <w:rsid w:val="005B26E6"/>
    <w:rsid w:val="005B3422"/>
    <w:rsid w:val="005B34F5"/>
    <w:rsid w:val="005B3541"/>
    <w:rsid w:val="005B3622"/>
    <w:rsid w:val="005B381E"/>
    <w:rsid w:val="005B3BBD"/>
    <w:rsid w:val="005B3DEF"/>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75A"/>
    <w:rsid w:val="005C0BAE"/>
    <w:rsid w:val="005C140A"/>
    <w:rsid w:val="005C14AE"/>
    <w:rsid w:val="005C178B"/>
    <w:rsid w:val="005C1B82"/>
    <w:rsid w:val="005C20A2"/>
    <w:rsid w:val="005C232F"/>
    <w:rsid w:val="005C2548"/>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3B5"/>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88D"/>
    <w:rsid w:val="005E2B57"/>
    <w:rsid w:val="005E2EDD"/>
    <w:rsid w:val="005E3392"/>
    <w:rsid w:val="005E3748"/>
    <w:rsid w:val="005E39B6"/>
    <w:rsid w:val="005E3D17"/>
    <w:rsid w:val="005E3DF7"/>
    <w:rsid w:val="005E3E91"/>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7E6"/>
    <w:rsid w:val="005F2F83"/>
    <w:rsid w:val="005F3436"/>
    <w:rsid w:val="005F367C"/>
    <w:rsid w:val="005F3891"/>
    <w:rsid w:val="005F3B3A"/>
    <w:rsid w:val="005F45AA"/>
    <w:rsid w:val="005F4ABE"/>
    <w:rsid w:val="005F54D4"/>
    <w:rsid w:val="005F5DCB"/>
    <w:rsid w:val="005F5EEA"/>
    <w:rsid w:val="005F60E5"/>
    <w:rsid w:val="005F6574"/>
    <w:rsid w:val="005F73D0"/>
    <w:rsid w:val="005F7548"/>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6FBA"/>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BF1"/>
    <w:rsid w:val="0061421B"/>
    <w:rsid w:val="00614255"/>
    <w:rsid w:val="00615B3D"/>
    <w:rsid w:val="006160B6"/>
    <w:rsid w:val="00616187"/>
    <w:rsid w:val="006169B8"/>
    <w:rsid w:val="006169DB"/>
    <w:rsid w:val="00616E0D"/>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6085"/>
    <w:rsid w:val="00626CCC"/>
    <w:rsid w:val="00626E69"/>
    <w:rsid w:val="0062731E"/>
    <w:rsid w:val="00627653"/>
    <w:rsid w:val="00627B3F"/>
    <w:rsid w:val="00627BD1"/>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174"/>
    <w:rsid w:val="0063576B"/>
    <w:rsid w:val="006357CA"/>
    <w:rsid w:val="006358D8"/>
    <w:rsid w:val="00635D2D"/>
    <w:rsid w:val="00635DFD"/>
    <w:rsid w:val="00635ECC"/>
    <w:rsid w:val="006360E7"/>
    <w:rsid w:val="00636E44"/>
    <w:rsid w:val="00636E70"/>
    <w:rsid w:val="00637264"/>
    <w:rsid w:val="006376BE"/>
    <w:rsid w:val="00637881"/>
    <w:rsid w:val="00637987"/>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879"/>
    <w:rsid w:val="00645DD6"/>
    <w:rsid w:val="00645EA1"/>
    <w:rsid w:val="00646032"/>
    <w:rsid w:val="0064667C"/>
    <w:rsid w:val="006476D9"/>
    <w:rsid w:val="006477AF"/>
    <w:rsid w:val="0064796D"/>
    <w:rsid w:val="00647C2F"/>
    <w:rsid w:val="00647CC6"/>
    <w:rsid w:val="00647D82"/>
    <w:rsid w:val="00647FFE"/>
    <w:rsid w:val="0065048C"/>
    <w:rsid w:val="0065049E"/>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153"/>
    <w:rsid w:val="00664AE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4F7"/>
    <w:rsid w:val="006705CD"/>
    <w:rsid w:val="006708C3"/>
    <w:rsid w:val="006708E9"/>
    <w:rsid w:val="0067113B"/>
    <w:rsid w:val="006711CB"/>
    <w:rsid w:val="00671482"/>
    <w:rsid w:val="006718AE"/>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4C7"/>
    <w:rsid w:val="006749DE"/>
    <w:rsid w:val="00674CAE"/>
    <w:rsid w:val="00674F36"/>
    <w:rsid w:val="0067549F"/>
    <w:rsid w:val="00675C5B"/>
    <w:rsid w:val="006765C0"/>
    <w:rsid w:val="006765C1"/>
    <w:rsid w:val="006765F3"/>
    <w:rsid w:val="006766DC"/>
    <w:rsid w:val="0067681E"/>
    <w:rsid w:val="00676A38"/>
    <w:rsid w:val="00676BD8"/>
    <w:rsid w:val="00676F55"/>
    <w:rsid w:val="00677764"/>
    <w:rsid w:val="0067781B"/>
    <w:rsid w:val="00677DB1"/>
    <w:rsid w:val="00677FC3"/>
    <w:rsid w:val="00680290"/>
    <w:rsid w:val="006804C2"/>
    <w:rsid w:val="00680648"/>
    <w:rsid w:val="00680B22"/>
    <w:rsid w:val="006812A5"/>
    <w:rsid w:val="00681799"/>
    <w:rsid w:val="00681A78"/>
    <w:rsid w:val="00681A98"/>
    <w:rsid w:val="006823BC"/>
    <w:rsid w:val="006824B3"/>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664E"/>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6CF"/>
    <w:rsid w:val="006A326E"/>
    <w:rsid w:val="006A3350"/>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7F9"/>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0FD"/>
    <w:rsid w:val="006C6162"/>
    <w:rsid w:val="006C6188"/>
    <w:rsid w:val="006C66A0"/>
    <w:rsid w:val="006C6748"/>
    <w:rsid w:val="006C6CB6"/>
    <w:rsid w:val="006C7C75"/>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766"/>
    <w:rsid w:val="006F07A9"/>
    <w:rsid w:val="006F07E6"/>
    <w:rsid w:val="006F09DB"/>
    <w:rsid w:val="006F0CB0"/>
    <w:rsid w:val="006F0F2B"/>
    <w:rsid w:val="006F164A"/>
    <w:rsid w:val="006F174C"/>
    <w:rsid w:val="006F1C58"/>
    <w:rsid w:val="006F1CED"/>
    <w:rsid w:val="006F1E84"/>
    <w:rsid w:val="006F1EA8"/>
    <w:rsid w:val="006F2B27"/>
    <w:rsid w:val="006F2C50"/>
    <w:rsid w:val="006F3200"/>
    <w:rsid w:val="006F34EB"/>
    <w:rsid w:val="006F3705"/>
    <w:rsid w:val="006F37D4"/>
    <w:rsid w:val="006F399F"/>
    <w:rsid w:val="006F3B66"/>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CA7"/>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3BF5"/>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3A2"/>
    <w:rsid w:val="007145A8"/>
    <w:rsid w:val="00714A49"/>
    <w:rsid w:val="00714F5C"/>
    <w:rsid w:val="00715A54"/>
    <w:rsid w:val="00716142"/>
    <w:rsid w:val="007163E9"/>
    <w:rsid w:val="007165BD"/>
    <w:rsid w:val="00716FE8"/>
    <w:rsid w:val="007172CB"/>
    <w:rsid w:val="00717EB3"/>
    <w:rsid w:val="00720046"/>
    <w:rsid w:val="007205B4"/>
    <w:rsid w:val="00720B57"/>
    <w:rsid w:val="00721944"/>
    <w:rsid w:val="007221C5"/>
    <w:rsid w:val="00722390"/>
    <w:rsid w:val="00722B49"/>
    <w:rsid w:val="00722C07"/>
    <w:rsid w:val="00722E65"/>
    <w:rsid w:val="007230EE"/>
    <w:rsid w:val="007231BF"/>
    <w:rsid w:val="00723266"/>
    <w:rsid w:val="007232A8"/>
    <w:rsid w:val="0072391D"/>
    <w:rsid w:val="00723B08"/>
    <w:rsid w:val="00723F86"/>
    <w:rsid w:val="00724021"/>
    <w:rsid w:val="00724045"/>
    <w:rsid w:val="0072412B"/>
    <w:rsid w:val="00724533"/>
    <w:rsid w:val="00724641"/>
    <w:rsid w:val="00724C4C"/>
    <w:rsid w:val="00724C96"/>
    <w:rsid w:val="00724CB1"/>
    <w:rsid w:val="00724CC1"/>
    <w:rsid w:val="007258A3"/>
    <w:rsid w:val="00725D2A"/>
    <w:rsid w:val="00726759"/>
    <w:rsid w:val="00726CFD"/>
    <w:rsid w:val="00726E9D"/>
    <w:rsid w:val="00726EA0"/>
    <w:rsid w:val="0072706F"/>
    <w:rsid w:val="00727125"/>
    <w:rsid w:val="007277FB"/>
    <w:rsid w:val="00727874"/>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4CD"/>
    <w:rsid w:val="0073466E"/>
    <w:rsid w:val="00734F85"/>
    <w:rsid w:val="007355C0"/>
    <w:rsid w:val="00735C38"/>
    <w:rsid w:val="00735F56"/>
    <w:rsid w:val="0073646C"/>
    <w:rsid w:val="00736698"/>
    <w:rsid w:val="007366D1"/>
    <w:rsid w:val="00736859"/>
    <w:rsid w:val="00736A22"/>
    <w:rsid w:val="00736A87"/>
    <w:rsid w:val="00736DF8"/>
    <w:rsid w:val="00736F01"/>
    <w:rsid w:val="00736FBD"/>
    <w:rsid w:val="00737903"/>
    <w:rsid w:val="00737915"/>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646"/>
    <w:rsid w:val="007458A1"/>
    <w:rsid w:val="00745C20"/>
    <w:rsid w:val="00745D26"/>
    <w:rsid w:val="00745F70"/>
    <w:rsid w:val="007460C1"/>
    <w:rsid w:val="007461D4"/>
    <w:rsid w:val="00746446"/>
    <w:rsid w:val="007464C2"/>
    <w:rsid w:val="00746709"/>
    <w:rsid w:val="00746BB2"/>
    <w:rsid w:val="00747BAF"/>
    <w:rsid w:val="00750385"/>
    <w:rsid w:val="00750449"/>
    <w:rsid w:val="007506BB"/>
    <w:rsid w:val="00750A5C"/>
    <w:rsid w:val="00750D7B"/>
    <w:rsid w:val="00750DFF"/>
    <w:rsid w:val="007511B0"/>
    <w:rsid w:val="00751200"/>
    <w:rsid w:val="007517B0"/>
    <w:rsid w:val="00751B08"/>
    <w:rsid w:val="00751B54"/>
    <w:rsid w:val="00751DBE"/>
    <w:rsid w:val="00752070"/>
    <w:rsid w:val="0075252B"/>
    <w:rsid w:val="00752ADE"/>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1A15"/>
    <w:rsid w:val="00781B97"/>
    <w:rsid w:val="00781D62"/>
    <w:rsid w:val="00781EDC"/>
    <w:rsid w:val="00781FA3"/>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5E2E"/>
    <w:rsid w:val="00786002"/>
    <w:rsid w:val="0078611A"/>
    <w:rsid w:val="00786874"/>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33D"/>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167"/>
    <w:rsid w:val="007A3306"/>
    <w:rsid w:val="007A335A"/>
    <w:rsid w:val="007A393A"/>
    <w:rsid w:val="007A394D"/>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B6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695"/>
    <w:rsid w:val="007C2896"/>
    <w:rsid w:val="007C2A53"/>
    <w:rsid w:val="007C32DE"/>
    <w:rsid w:val="007C357F"/>
    <w:rsid w:val="007C3CCE"/>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798"/>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0BD1"/>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EBE"/>
    <w:rsid w:val="00800709"/>
    <w:rsid w:val="008007BD"/>
    <w:rsid w:val="008007F6"/>
    <w:rsid w:val="00800D5F"/>
    <w:rsid w:val="00800D74"/>
    <w:rsid w:val="008018AA"/>
    <w:rsid w:val="008019E7"/>
    <w:rsid w:val="00801BCB"/>
    <w:rsid w:val="00802873"/>
    <w:rsid w:val="00802A0D"/>
    <w:rsid w:val="00802A84"/>
    <w:rsid w:val="00802E01"/>
    <w:rsid w:val="00802F4B"/>
    <w:rsid w:val="00803BCF"/>
    <w:rsid w:val="00803DC2"/>
    <w:rsid w:val="008044AD"/>
    <w:rsid w:val="0080455B"/>
    <w:rsid w:val="0080474A"/>
    <w:rsid w:val="00804D48"/>
    <w:rsid w:val="00804DDE"/>
    <w:rsid w:val="008055D4"/>
    <w:rsid w:val="0080581D"/>
    <w:rsid w:val="00805AFF"/>
    <w:rsid w:val="0080625A"/>
    <w:rsid w:val="0080643E"/>
    <w:rsid w:val="008065AD"/>
    <w:rsid w:val="00806974"/>
    <w:rsid w:val="00806B8E"/>
    <w:rsid w:val="00806EEA"/>
    <w:rsid w:val="008074E5"/>
    <w:rsid w:val="00807746"/>
    <w:rsid w:val="008102C2"/>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746"/>
    <w:rsid w:val="00820A6E"/>
    <w:rsid w:val="00821017"/>
    <w:rsid w:val="0082108A"/>
    <w:rsid w:val="00821244"/>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B2"/>
    <w:rsid w:val="0083195B"/>
    <w:rsid w:val="008319B2"/>
    <w:rsid w:val="008325F7"/>
    <w:rsid w:val="00832B45"/>
    <w:rsid w:val="00833145"/>
    <w:rsid w:val="00833550"/>
    <w:rsid w:val="0083366F"/>
    <w:rsid w:val="0083378A"/>
    <w:rsid w:val="0083388A"/>
    <w:rsid w:val="00833993"/>
    <w:rsid w:val="008339EA"/>
    <w:rsid w:val="00833A53"/>
    <w:rsid w:val="00833A9B"/>
    <w:rsid w:val="00833BF6"/>
    <w:rsid w:val="0083474C"/>
    <w:rsid w:val="0083485E"/>
    <w:rsid w:val="00834BCE"/>
    <w:rsid w:val="00834E94"/>
    <w:rsid w:val="00834F15"/>
    <w:rsid w:val="00835126"/>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99F"/>
    <w:rsid w:val="00840AD5"/>
    <w:rsid w:val="00840EB0"/>
    <w:rsid w:val="00840F38"/>
    <w:rsid w:val="00840FD6"/>
    <w:rsid w:val="008413D0"/>
    <w:rsid w:val="00841CE6"/>
    <w:rsid w:val="00842AB1"/>
    <w:rsid w:val="00843270"/>
    <w:rsid w:val="008435AD"/>
    <w:rsid w:val="00843868"/>
    <w:rsid w:val="008440FF"/>
    <w:rsid w:val="0084431D"/>
    <w:rsid w:val="00844B05"/>
    <w:rsid w:val="00844E1A"/>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11B"/>
    <w:rsid w:val="008563CB"/>
    <w:rsid w:val="0085655D"/>
    <w:rsid w:val="008568E3"/>
    <w:rsid w:val="008569B2"/>
    <w:rsid w:val="00857883"/>
    <w:rsid w:val="008607FF"/>
    <w:rsid w:val="0086087F"/>
    <w:rsid w:val="0086096B"/>
    <w:rsid w:val="00860AAB"/>
    <w:rsid w:val="00861164"/>
    <w:rsid w:val="008613F7"/>
    <w:rsid w:val="00861A68"/>
    <w:rsid w:val="00861C77"/>
    <w:rsid w:val="00861DBC"/>
    <w:rsid w:val="00862018"/>
    <w:rsid w:val="00862048"/>
    <w:rsid w:val="008620DC"/>
    <w:rsid w:val="00862210"/>
    <w:rsid w:val="0086230F"/>
    <w:rsid w:val="00862A74"/>
    <w:rsid w:val="00862AE4"/>
    <w:rsid w:val="00862B43"/>
    <w:rsid w:val="00862D19"/>
    <w:rsid w:val="00862EB1"/>
    <w:rsid w:val="00862FB9"/>
    <w:rsid w:val="0086369E"/>
    <w:rsid w:val="00863870"/>
    <w:rsid w:val="008639DB"/>
    <w:rsid w:val="00863EA9"/>
    <w:rsid w:val="0086401F"/>
    <w:rsid w:val="0086409C"/>
    <w:rsid w:val="008648F8"/>
    <w:rsid w:val="00864B57"/>
    <w:rsid w:val="00864EBB"/>
    <w:rsid w:val="008650A1"/>
    <w:rsid w:val="00865318"/>
    <w:rsid w:val="00865507"/>
    <w:rsid w:val="0086578B"/>
    <w:rsid w:val="008657F5"/>
    <w:rsid w:val="00865C89"/>
    <w:rsid w:val="00865D48"/>
    <w:rsid w:val="00865E66"/>
    <w:rsid w:val="00866894"/>
    <w:rsid w:val="00866B6C"/>
    <w:rsid w:val="00866E10"/>
    <w:rsid w:val="00867793"/>
    <w:rsid w:val="0086781B"/>
    <w:rsid w:val="00867908"/>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15F"/>
    <w:rsid w:val="0087325D"/>
    <w:rsid w:val="0087364A"/>
    <w:rsid w:val="00873662"/>
    <w:rsid w:val="00873BE7"/>
    <w:rsid w:val="00873C28"/>
    <w:rsid w:val="0087411A"/>
    <w:rsid w:val="00874328"/>
    <w:rsid w:val="00874557"/>
    <w:rsid w:val="008745AC"/>
    <w:rsid w:val="00874ABD"/>
    <w:rsid w:val="00874B5C"/>
    <w:rsid w:val="0087534A"/>
    <w:rsid w:val="0087549C"/>
    <w:rsid w:val="008758B3"/>
    <w:rsid w:val="00875C47"/>
    <w:rsid w:val="0087654E"/>
    <w:rsid w:val="00876832"/>
    <w:rsid w:val="00876872"/>
    <w:rsid w:val="00876BEC"/>
    <w:rsid w:val="00876DB9"/>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E8B"/>
    <w:rsid w:val="008902CB"/>
    <w:rsid w:val="00890706"/>
    <w:rsid w:val="008911EB"/>
    <w:rsid w:val="008919C5"/>
    <w:rsid w:val="00891B0C"/>
    <w:rsid w:val="00891CE2"/>
    <w:rsid w:val="00892D6C"/>
    <w:rsid w:val="00892DE9"/>
    <w:rsid w:val="00892F7A"/>
    <w:rsid w:val="008931CC"/>
    <w:rsid w:val="0089352E"/>
    <w:rsid w:val="0089387B"/>
    <w:rsid w:val="0089436C"/>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4DF"/>
    <w:rsid w:val="00897622"/>
    <w:rsid w:val="008A0402"/>
    <w:rsid w:val="008A048C"/>
    <w:rsid w:val="008A07F7"/>
    <w:rsid w:val="008A095A"/>
    <w:rsid w:val="008A1DA3"/>
    <w:rsid w:val="008A289A"/>
    <w:rsid w:val="008A2ABA"/>
    <w:rsid w:val="008A30D9"/>
    <w:rsid w:val="008A3272"/>
    <w:rsid w:val="008A366B"/>
    <w:rsid w:val="008A3733"/>
    <w:rsid w:val="008A382A"/>
    <w:rsid w:val="008A38FE"/>
    <w:rsid w:val="008A397A"/>
    <w:rsid w:val="008A3ABE"/>
    <w:rsid w:val="008A3BE8"/>
    <w:rsid w:val="008A3E25"/>
    <w:rsid w:val="008A4240"/>
    <w:rsid w:val="008A4286"/>
    <w:rsid w:val="008A43F5"/>
    <w:rsid w:val="008A47D2"/>
    <w:rsid w:val="008A4C66"/>
    <w:rsid w:val="008A4D17"/>
    <w:rsid w:val="008A4F36"/>
    <w:rsid w:val="008A503F"/>
    <w:rsid w:val="008A50E5"/>
    <w:rsid w:val="008A5249"/>
    <w:rsid w:val="008A52E2"/>
    <w:rsid w:val="008A596C"/>
    <w:rsid w:val="008A6389"/>
    <w:rsid w:val="008A67F3"/>
    <w:rsid w:val="008A7168"/>
    <w:rsid w:val="008A743C"/>
    <w:rsid w:val="008A78A1"/>
    <w:rsid w:val="008A7AF7"/>
    <w:rsid w:val="008A7C0A"/>
    <w:rsid w:val="008A7E34"/>
    <w:rsid w:val="008B0273"/>
    <w:rsid w:val="008B04D5"/>
    <w:rsid w:val="008B06B4"/>
    <w:rsid w:val="008B08D3"/>
    <w:rsid w:val="008B0C1D"/>
    <w:rsid w:val="008B0C93"/>
    <w:rsid w:val="008B1128"/>
    <w:rsid w:val="008B18CC"/>
    <w:rsid w:val="008B1951"/>
    <w:rsid w:val="008B1B01"/>
    <w:rsid w:val="008B1D87"/>
    <w:rsid w:val="008B2538"/>
    <w:rsid w:val="008B2F75"/>
    <w:rsid w:val="008B3000"/>
    <w:rsid w:val="008B3183"/>
    <w:rsid w:val="008B3BFD"/>
    <w:rsid w:val="008B4013"/>
    <w:rsid w:val="008B416A"/>
    <w:rsid w:val="008B4696"/>
    <w:rsid w:val="008B4B24"/>
    <w:rsid w:val="008B4C49"/>
    <w:rsid w:val="008B50C5"/>
    <w:rsid w:val="008B50EA"/>
    <w:rsid w:val="008B5230"/>
    <w:rsid w:val="008B52E8"/>
    <w:rsid w:val="008B5885"/>
    <w:rsid w:val="008B5C97"/>
    <w:rsid w:val="008B603F"/>
    <w:rsid w:val="008B645F"/>
    <w:rsid w:val="008B653E"/>
    <w:rsid w:val="008B6582"/>
    <w:rsid w:val="008B6831"/>
    <w:rsid w:val="008B6878"/>
    <w:rsid w:val="008B705B"/>
    <w:rsid w:val="008B762F"/>
    <w:rsid w:val="008B7F87"/>
    <w:rsid w:val="008C037F"/>
    <w:rsid w:val="008C080C"/>
    <w:rsid w:val="008C0DD4"/>
    <w:rsid w:val="008C1747"/>
    <w:rsid w:val="008C1CA3"/>
    <w:rsid w:val="008C1E7A"/>
    <w:rsid w:val="008C22D7"/>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790"/>
    <w:rsid w:val="008E1867"/>
    <w:rsid w:val="008E1F2E"/>
    <w:rsid w:val="008E205D"/>
    <w:rsid w:val="008E2546"/>
    <w:rsid w:val="008E25E0"/>
    <w:rsid w:val="008E2643"/>
    <w:rsid w:val="008E2DD4"/>
    <w:rsid w:val="008E3811"/>
    <w:rsid w:val="008E4181"/>
    <w:rsid w:val="008E44B2"/>
    <w:rsid w:val="008E4778"/>
    <w:rsid w:val="008E47E1"/>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3476"/>
    <w:rsid w:val="008F34E2"/>
    <w:rsid w:val="008F3C61"/>
    <w:rsid w:val="008F3DED"/>
    <w:rsid w:val="008F4165"/>
    <w:rsid w:val="008F4166"/>
    <w:rsid w:val="008F45FD"/>
    <w:rsid w:val="008F48A1"/>
    <w:rsid w:val="008F516C"/>
    <w:rsid w:val="008F5301"/>
    <w:rsid w:val="008F5593"/>
    <w:rsid w:val="008F56F5"/>
    <w:rsid w:val="008F5846"/>
    <w:rsid w:val="008F5BCE"/>
    <w:rsid w:val="008F5CFC"/>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4EF2"/>
    <w:rsid w:val="00905544"/>
    <w:rsid w:val="0090565A"/>
    <w:rsid w:val="00906753"/>
    <w:rsid w:val="009067F2"/>
    <w:rsid w:val="00906AFB"/>
    <w:rsid w:val="00906D4E"/>
    <w:rsid w:val="00907A1E"/>
    <w:rsid w:val="00907A22"/>
    <w:rsid w:val="00907C36"/>
    <w:rsid w:val="00910454"/>
    <w:rsid w:val="00910D58"/>
    <w:rsid w:val="00911395"/>
    <w:rsid w:val="00911897"/>
    <w:rsid w:val="0091189E"/>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2F9"/>
    <w:rsid w:val="00917429"/>
    <w:rsid w:val="00917476"/>
    <w:rsid w:val="00917BE7"/>
    <w:rsid w:val="009205E9"/>
    <w:rsid w:val="00920DEA"/>
    <w:rsid w:val="00921454"/>
    <w:rsid w:val="00921460"/>
    <w:rsid w:val="00921B4A"/>
    <w:rsid w:val="009221BD"/>
    <w:rsid w:val="00922F01"/>
    <w:rsid w:val="00923065"/>
    <w:rsid w:val="0092313F"/>
    <w:rsid w:val="00923C76"/>
    <w:rsid w:val="00924117"/>
    <w:rsid w:val="0092457D"/>
    <w:rsid w:val="00924652"/>
    <w:rsid w:val="00924A43"/>
    <w:rsid w:val="0092516E"/>
    <w:rsid w:val="009252C7"/>
    <w:rsid w:val="00925659"/>
    <w:rsid w:val="00925738"/>
    <w:rsid w:val="009258E0"/>
    <w:rsid w:val="00925AC8"/>
    <w:rsid w:val="009260D4"/>
    <w:rsid w:val="009267DB"/>
    <w:rsid w:val="00926821"/>
    <w:rsid w:val="00926B1E"/>
    <w:rsid w:val="009273D3"/>
    <w:rsid w:val="00927444"/>
    <w:rsid w:val="00927624"/>
    <w:rsid w:val="0092777F"/>
    <w:rsid w:val="00927B6A"/>
    <w:rsid w:val="00927BCD"/>
    <w:rsid w:val="00927D51"/>
    <w:rsid w:val="0093011A"/>
    <w:rsid w:val="0093074A"/>
    <w:rsid w:val="00930782"/>
    <w:rsid w:val="0093082A"/>
    <w:rsid w:val="00930878"/>
    <w:rsid w:val="00930CF1"/>
    <w:rsid w:val="00930E62"/>
    <w:rsid w:val="009311E0"/>
    <w:rsid w:val="00931434"/>
    <w:rsid w:val="00931535"/>
    <w:rsid w:val="00931883"/>
    <w:rsid w:val="00931D35"/>
    <w:rsid w:val="00931EA2"/>
    <w:rsid w:val="009322DD"/>
    <w:rsid w:val="00932390"/>
    <w:rsid w:val="00932497"/>
    <w:rsid w:val="0093268A"/>
    <w:rsid w:val="00932C0D"/>
    <w:rsid w:val="00932C9A"/>
    <w:rsid w:val="00932FFA"/>
    <w:rsid w:val="0093301F"/>
    <w:rsid w:val="009335E2"/>
    <w:rsid w:val="00933860"/>
    <w:rsid w:val="00933926"/>
    <w:rsid w:val="00933C17"/>
    <w:rsid w:val="00934193"/>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67E"/>
    <w:rsid w:val="00941743"/>
    <w:rsid w:val="00941BF3"/>
    <w:rsid w:val="00941EF5"/>
    <w:rsid w:val="00942E04"/>
    <w:rsid w:val="00943717"/>
    <w:rsid w:val="0094377D"/>
    <w:rsid w:val="00943AD8"/>
    <w:rsid w:val="00943C8D"/>
    <w:rsid w:val="00943E86"/>
    <w:rsid w:val="009440A9"/>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47A98"/>
    <w:rsid w:val="009500E6"/>
    <w:rsid w:val="00950196"/>
    <w:rsid w:val="0095062D"/>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A3C"/>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2FF"/>
    <w:rsid w:val="0097336C"/>
    <w:rsid w:val="00973C21"/>
    <w:rsid w:val="00973CDA"/>
    <w:rsid w:val="00974096"/>
    <w:rsid w:val="00974B05"/>
    <w:rsid w:val="00974FD6"/>
    <w:rsid w:val="0097509F"/>
    <w:rsid w:val="009750EC"/>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0B2F"/>
    <w:rsid w:val="009811D5"/>
    <w:rsid w:val="0098133E"/>
    <w:rsid w:val="009813EF"/>
    <w:rsid w:val="009814C1"/>
    <w:rsid w:val="00981677"/>
    <w:rsid w:val="00981829"/>
    <w:rsid w:val="00981AA3"/>
    <w:rsid w:val="00981CBE"/>
    <w:rsid w:val="00981F91"/>
    <w:rsid w:val="00982F56"/>
    <w:rsid w:val="00983784"/>
    <w:rsid w:val="00983BAE"/>
    <w:rsid w:val="00984463"/>
    <w:rsid w:val="00984A45"/>
    <w:rsid w:val="00984B63"/>
    <w:rsid w:val="00985B05"/>
    <w:rsid w:val="00985CCC"/>
    <w:rsid w:val="0098697D"/>
    <w:rsid w:val="00987027"/>
    <w:rsid w:val="009870D2"/>
    <w:rsid w:val="00987511"/>
    <w:rsid w:val="00987704"/>
    <w:rsid w:val="00987938"/>
    <w:rsid w:val="009879E2"/>
    <w:rsid w:val="00987E7B"/>
    <w:rsid w:val="00990087"/>
    <w:rsid w:val="009901E4"/>
    <w:rsid w:val="0099050A"/>
    <w:rsid w:val="0099061E"/>
    <w:rsid w:val="0099065E"/>
    <w:rsid w:val="009906EE"/>
    <w:rsid w:val="00990978"/>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11"/>
    <w:rsid w:val="0099660F"/>
    <w:rsid w:val="0099686E"/>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76D"/>
    <w:rsid w:val="009A3830"/>
    <w:rsid w:val="009A3A73"/>
    <w:rsid w:val="009A3AB5"/>
    <w:rsid w:val="009A4450"/>
    <w:rsid w:val="009A454B"/>
    <w:rsid w:val="009A4550"/>
    <w:rsid w:val="009A46F7"/>
    <w:rsid w:val="009A5182"/>
    <w:rsid w:val="009A52BA"/>
    <w:rsid w:val="009A577C"/>
    <w:rsid w:val="009A59ED"/>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532"/>
    <w:rsid w:val="009B1B69"/>
    <w:rsid w:val="009B1CB9"/>
    <w:rsid w:val="009B2282"/>
    <w:rsid w:val="009B2B74"/>
    <w:rsid w:val="009B3477"/>
    <w:rsid w:val="009B38F5"/>
    <w:rsid w:val="009B472F"/>
    <w:rsid w:val="009B4CA0"/>
    <w:rsid w:val="009B4F3C"/>
    <w:rsid w:val="009B550C"/>
    <w:rsid w:val="009B565F"/>
    <w:rsid w:val="009B5733"/>
    <w:rsid w:val="009B5750"/>
    <w:rsid w:val="009B5B21"/>
    <w:rsid w:val="009B5BBE"/>
    <w:rsid w:val="009B5BEF"/>
    <w:rsid w:val="009B5D3F"/>
    <w:rsid w:val="009B5D76"/>
    <w:rsid w:val="009B64B0"/>
    <w:rsid w:val="009B68AA"/>
    <w:rsid w:val="009B6A63"/>
    <w:rsid w:val="009B6AE6"/>
    <w:rsid w:val="009B6C8E"/>
    <w:rsid w:val="009B6CA5"/>
    <w:rsid w:val="009B7203"/>
    <w:rsid w:val="009B7241"/>
    <w:rsid w:val="009B765E"/>
    <w:rsid w:val="009B77D6"/>
    <w:rsid w:val="009B7831"/>
    <w:rsid w:val="009B7B37"/>
    <w:rsid w:val="009B7E28"/>
    <w:rsid w:val="009C0587"/>
    <w:rsid w:val="009C064C"/>
    <w:rsid w:val="009C0714"/>
    <w:rsid w:val="009C089F"/>
    <w:rsid w:val="009C09D0"/>
    <w:rsid w:val="009C0A47"/>
    <w:rsid w:val="009C0B2D"/>
    <w:rsid w:val="009C0FBA"/>
    <w:rsid w:val="009C163E"/>
    <w:rsid w:val="009C1BB6"/>
    <w:rsid w:val="009C1BF1"/>
    <w:rsid w:val="009C1CAF"/>
    <w:rsid w:val="009C267E"/>
    <w:rsid w:val="009C2DAF"/>
    <w:rsid w:val="009C2F50"/>
    <w:rsid w:val="009C320E"/>
    <w:rsid w:val="009C32A5"/>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6F21"/>
    <w:rsid w:val="009C7674"/>
    <w:rsid w:val="009C77A9"/>
    <w:rsid w:val="009C780D"/>
    <w:rsid w:val="009C781F"/>
    <w:rsid w:val="009C7A9F"/>
    <w:rsid w:val="009C7C25"/>
    <w:rsid w:val="009C7EB3"/>
    <w:rsid w:val="009D0500"/>
    <w:rsid w:val="009D0517"/>
    <w:rsid w:val="009D07EB"/>
    <w:rsid w:val="009D081C"/>
    <w:rsid w:val="009D09ED"/>
    <w:rsid w:val="009D09F3"/>
    <w:rsid w:val="009D0D70"/>
    <w:rsid w:val="009D0EB6"/>
    <w:rsid w:val="009D1102"/>
    <w:rsid w:val="009D1218"/>
    <w:rsid w:val="009D1403"/>
    <w:rsid w:val="009D15D5"/>
    <w:rsid w:val="009D23D2"/>
    <w:rsid w:val="009D2CC7"/>
    <w:rsid w:val="009D2F6C"/>
    <w:rsid w:val="009D300A"/>
    <w:rsid w:val="009D36E5"/>
    <w:rsid w:val="009D3811"/>
    <w:rsid w:val="009D3D10"/>
    <w:rsid w:val="009D4727"/>
    <w:rsid w:val="009D4929"/>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911"/>
    <w:rsid w:val="009E4A73"/>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D4"/>
    <w:rsid w:val="009F2D1E"/>
    <w:rsid w:val="009F32D0"/>
    <w:rsid w:val="009F3879"/>
    <w:rsid w:val="009F3988"/>
    <w:rsid w:val="009F3DD9"/>
    <w:rsid w:val="009F4241"/>
    <w:rsid w:val="009F49EB"/>
    <w:rsid w:val="009F526D"/>
    <w:rsid w:val="009F5643"/>
    <w:rsid w:val="009F566B"/>
    <w:rsid w:val="009F5760"/>
    <w:rsid w:val="009F5ADE"/>
    <w:rsid w:val="009F5ECF"/>
    <w:rsid w:val="009F6201"/>
    <w:rsid w:val="009F68DF"/>
    <w:rsid w:val="009F6A6E"/>
    <w:rsid w:val="009F6F39"/>
    <w:rsid w:val="009F73F9"/>
    <w:rsid w:val="009F76BB"/>
    <w:rsid w:val="009F7C9A"/>
    <w:rsid w:val="009F7F18"/>
    <w:rsid w:val="009F7FD7"/>
    <w:rsid w:val="009FE1CA"/>
    <w:rsid w:val="00A00151"/>
    <w:rsid w:val="00A0080F"/>
    <w:rsid w:val="00A01631"/>
    <w:rsid w:val="00A017D2"/>
    <w:rsid w:val="00A0187D"/>
    <w:rsid w:val="00A01DBA"/>
    <w:rsid w:val="00A01F14"/>
    <w:rsid w:val="00A01F49"/>
    <w:rsid w:val="00A0281B"/>
    <w:rsid w:val="00A0292C"/>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8B2"/>
    <w:rsid w:val="00A109AA"/>
    <w:rsid w:val="00A10F9C"/>
    <w:rsid w:val="00A11ABF"/>
    <w:rsid w:val="00A11D73"/>
    <w:rsid w:val="00A11EFD"/>
    <w:rsid w:val="00A12009"/>
    <w:rsid w:val="00A12281"/>
    <w:rsid w:val="00A12F14"/>
    <w:rsid w:val="00A12F7B"/>
    <w:rsid w:val="00A13592"/>
    <w:rsid w:val="00A1359D"/>
    <w:rsid w:val="00A13668"/>
    <w:rsid w:val="00A13812"/>
    <w:rsid w:val="00A13EA1"/>
    <w:rsid w:val="00A14F4C"/>
    <w:rsid w:val="00A14F86"/>
    <w:rsid w:val="00A15BBA"/>
    <w:rsid w:val="00A15BBD"/>
    <w:rsid w:val="00A15CBA"/>
    <w:rsid w:val="00A15F7D"/>
    <w:rsid w:val="00A15F93"/>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B99"/>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7AC"/>
    <w:rsid w:val="00A327D8"/>
    <w:rsid w:val="00A32AA2"/>
    <w:rsid w:val="00A32DE2"/>
    <w:rsid w:val="00A32DFC"/>
    <w:rsid w:val="00A34305"/>
    <w:rsid w:val="00A3459F"/>
    <w:rsid w:val="00A34B25"/>
    <w:rsid w:val="00A351F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B6"/>
    <w:rsid w:val="00A4211D"/>
    <w:rsid w:val="00A423F8"/>
    <w:rsid w:val="00A42485"/>
    <w:rsid w:val="00A4249C"/>
    <w:rsid w:val="00A42741"/>
    <w:rsid w:val="00A42FD3"/>
    <w:rsid w:val="00A43322"/>
    <w:rsid w:val="00A43623"/>
    <w:rsid w:val="00A43849"/>
    <w:rsid w:val="00A438F7"/>
    <w:rsid w:val="00A439F3"/>
    <w:rsid w:val="00A43B33"/>
    <w:rsid w:val="00A43D46"/>
    <w:rsid w:val="00A43F9D"/>
    <w:rsid w:val="00A440F1"/>
    <w:rsid w:val="00A4413E"/>
    <w:rsid w:val="00A4443A"/>
    <w:rsid w:val="00A44A42"/>
    <w:rsid w:val="00A44B73"/>
    <w:rsid w:val="00A44F4D"/>
    <w:rsid w:val="00A45086"/>
    <w:rsid w:val="00A455E0"/>
    <w:rsid w:val="00A45C6C"/>
    <w:rsid w:val="00A45F6C"/>
    <w:rsid w:val="00A46045"/>
    <w:rsid w:val="00A46E23"/>
    <w:rsid w:val="00A4701C"/>
    <w:rsid w:val="00A47046"/>
    <w:rsid w:val="00A47754"/>
    <w:rsid w:val="00A47F88"/>
    <w:rsid w:val="00A50663"/>
    <w:rsid w:val="00A50681"/>
    <w:rsid w:val="00A50A26"/>
    <w:rsid w:val="00A50BE3"/>
    <w:rsid w:val="00A50BFF"/>
    <w:rsid w:val="00A50EDD"/>
    <w:rsid w:val="00A50F0D"/>
    <w:rsid w:val="00A513A5"/>
    <w:rsid w:val="00A514D9"/>
    <w:rsid w:val="00A517F0"/>
    <w:rsid w:val="00A51A3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1A8"/>
    <w:rsid w:val="00A638B0"/>
    <w:rsid w:val="00A639FD"/>
    <w:rsid w:val="00A63AD3"/>
    <w:rsid w:val="00A63B05"/>
    <w:rsid w:val="00A63FE7"/>
    <w:rsid w:val="00A64187"/>
    <w:rsid w:val="00A6436D"/>
    <w:rsid w:val="00A645F8"/>
    <w:rsid w:val="00A6470A"/>
    <w:rsid w:val="00A64C1A"/>
    <w:rsid w:val="00A65235"/>
    <w:rsid w:val="00A65344"/>
    <w:rsid w:val="00A66099"/>
    <w:rsid w:val="00A667C5"/>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91C"/>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778AC"/>
    <w:rsid w:val="00A80406"/>
    <w:rsid w:val="00A80519"/>
    <w:rsid w:val="00A8097E"/>
    <w:rsid w:val="00A80B5F"/>
    <w:rsid w:val="00A80D2A"/>
    <w:rsid w:val="00A80D71"/>
    <w:rsid w:val="00A8146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0D85"/>
    <w:rsid w:val="00A916D5"/>
    <w:rsid w:val="00A91920"/>
    <w:rsid w:val="00A91BE6"/>
    <w:rsid w:val="00A9210D"/>
    <w:rsid w:val="00A922F1"/>
    <w:rsid w:val="00A9252B"/>
    <w:rsid w:val="00A9265F"/>
    <w:rsid w:val="00A92D2A"/>
    <w:rsid w:val="00A92FCF"/>
    <w:rsid w:val="00A93341"/>
    <w:rsid w:val="00A9363E"/>
    <w:rsid w:val="00A93798"/>
    <w:rsid w:val="00A93FE2"/>
    <w:rsid w:val="00A9426F"/>
    <w:rsid w:val="00A94303"/>
    <w:rsid w:val="00A94454"/>
    <w:rsid w:val="00A9465C"/>
    <w:rsid w:val="00A95503"/>
    <w:rsid w:val="00A95563"/>
    <w:rsid w:val="00A95A59"/>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122A"/>
    <w:rsid w:val="00AC12FE"/>
    <w:rsid w:val="00AC16E8"/>
    <w:rsid w:val="00AC17A7"/>
    <w:rsid w:val="00AC19AE"/>
    <w:rsid w:val="00AC1AC6"/>
    <w:rsid w:val="00AC1E11"/>
    <w:rsid w:val="00AC1E3E"/>
    <w:rsid w:val="00AC1F27"/>
    <w:rsid w:val="00AC2671"/>
    <w:rsid w:val="00AC2865"/>
    <w:rsid w:val="00AC2B35"/>
    <w:rsid w:val="00AC2DE9"/>
    <w:rsid w:val="00AC307F"/>
    <w:rsid w:val="00AC3381"/>
    <w:rsid w:val="00AC3416"/>
    <w:rsid w:val="00AC3791"/>
    <w:rsid w:val="00AC4258"/>
    <w:rsid w:val="00AC49E3"/>
    <w:rsid w:val="00AC4E37"/>
    <w:rsid w:val="00AC5316"/>
    <w:rsid w:val="00AC58BA"/>
    <w:rsid w:val="00AC5CD4"/>
    <w:rsid w:val="00AC6690"/>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51A"/>
    <w:rsid w:val="00AD6819"/>
    <w:rsid w:val="00AD6973"/>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631"/>
    <w:rsid w:val="00AF2AB7"/>
    <w:rsid w:val="00AF2F98"/>
    <w:rsid w:val="00AF3706"/>
    <w:rsid w:val="00AF3A97"/>
    <w:rsid w:val="00AF4531"/>
    <w:rsid w:val="00AF4682"/>
    <w:rsid w:val="00AF49E0"/>
    <w:rsid w:val="00AF4AF0"/>
    <w:rsid w:val="00AF4CD8"/>
    <w:rsid w:val="00AF4D90"/>
    <w:rsid w:val="00AF5BE5"/>
    <w:rsid w:val="00AF5C47"/>
    <w:rsid w:val="00AF5DC4"/>
    <w:rsid w:val="00AF6354"/>
    <w:rsid w:val="00AF66FF"/>
    <w:rsid w:val="00AF68C9"/>
    <w:rsid w:val="00AF6954"/>
    <w:rsid w:val="00AF69CE"/>
    <w:rsid w:val="00AF6B9C"/>
    <w:rsid w:val="00AF6C1C"/>
    <w:rsid w:val="00AF6CB8"/>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48B"/>
    <w:rsid w:val="00B03DBB"/>
    <w:rsid w:val="00B03DEE"/>
    <w:rsid w:val="00B0414C"/>
    <w:rsid w:val="00B05256"/>
    <w:rsid w:val="00B05D23"/>
    <w:rsid w:val="00B05FB2"/>
    <w:rsid w:val="00B06CBE"/>
    <w:rsid w:val="00B06E91"/>
    <w:rsid w:val="00B079A7"/>
    <w:rsid w:val="00B10330"/>
    <w:rsid w:val="00B10697"/>
    <w:rsid w:val="00B1071D"/>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232"/>
    <w:rsid w:val="00B1631D"/>
    <w:rsid w:val="00B163A0"/>
    <w:rsid w:val="00B16767"/>
    <w:rsid w:val="00B169BD"/>
    <w:rsid w:val="00B16CC8"/>
    <w:rsid w:val="00B16DA0"/>
    <w:rsid w:val="00B16EB2"/>
    <w:rsid w:val="00B16EEA"/>
    <w:rsid w:val="00B172E1"/>
    <w:rsid w:val="00B175BA"/>
    <w:rsid w:val="00B17793"/>
    <w:rsid w:val="00B17973"/>
    <w:rsid w:val="00B17B54"/>
    <w:rsid w:val="00B17D0D"/>
    <w:rsid w:val="00B17E64"/>
    <w:rsid w:val="00B20155"/>
    <w:rsid w:val="00B201B3"/>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4E7"/>
    <w:rsid w:val="00B23A02"/>
    <w:rsid w:val="00B23FA1"/>
    <w:rsid w:val="00B2406C"/>
    <w:rsid w:val="00B242FC"/>
    <w:rsid w:val="00B245EA"/>
    <w:rsid w:val="00B24C0F"/>
    <w:rsid w:val="00B254C4"/>
    <w:rsid w:val="00B2554C"/>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021"/>
    <w:rsid w:val="00B36281"/>
    <w:rsid w:val="00B3647D"/>
    <w:rsid w:val="00B3648D"/>
    <w:rsid w:val="00B36ABE"/>
    <w:rsid w:val="00B36D20"/>
    <w:rsid w:val="00B37088"/>
    <w:rsid w:val="00B37430"/>
    <w:rsid w:val="00B375F7"/>
    <w:rsid w:val="00B37E22"/>
    <w:rsid w:val="00B37FA0"/>
    <w:rsid w:val="00B40738"/>
    <w:rsid w:val="00B40AA0"/>
    <w:rsid w:val="00B40D0C"/>
    <w:rsid w:val="00B410EF"/>
    <w:rsid w:val="00B419ED"/>
    <w:rsid w:val="00B41BB5"/>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9B1"/>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2E8"/>
    <w:rsid w:val="00B634DC"/>
    <w:rsid w:val="00B63885"/>
    <w:rsid w:val="00B63908"/>
    <w:rsid w:val="00B63CC9"/>
    <w:rsid w:val="00B643F3"/>
    <w:rsid w:val="00B64915"/>
    <w:rsid w:val="00B64A71"/>
    <w:rsid w:val="00B654AD"/>
    <w:rsid w:val="00B655F3"/>
    <w:rsid w:val="00B65665"/>
    <w:rsid w:val="00B65FE4"/>
    <w:rsid w:val="00B660BF"/>
    <w:rsid w:val="00B660E7"/>
    <w:rsid w:val="00B66476"/>
    <w:rsid w:val="00B668E2"/>
    <w:rsid w:val="00B66B91"/>
    <w:rsid w:val="00B66DE8"/>
    <w:rsid w:val="00B66E20"/>
    <w:rsid w:val="00B66E4F"/>
    <w:rsid w:val="00B66F55"/>
    <w:rsid w:val="00B675E2"/>
    <w:rsid w:val="00B67738"/>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8F7"/>
    <w:rsid w:val="00B72F67"/>
    <w:rsid w:val="00B7379F"/>
    <w:rsid w:val="00B73A05"/>
    <w:rsid w:val="00B73B2F"/>
    <w:rsid w:val="00B73C73"/>
    <w:rsid w:val="00B73EC6"/>
    <w:rsid w:val="00B7455B"/>
    <w:rsid w:val="00B74B2B"/>
    <w:rsid w:val="00B74B7F"/>
    <w:rsid w:val="00B74C0A"/>
    <w:rsid w:val="00B74F7E"/>
    <w:rsid w:val="00B75F58"/>
    <w:rsid w:val="00B76359"/>
    <w:rsid w:val="00B76682"/>
    <w:rsid w:val="00B767CB"/>
    <w:rsid w:val="00B76A7A"/>
    <w:rsid w:val="00B76ABC"/>
    <w:rsid w:val="00B76BE8"/>
    <w:rsid w:val="00B77166"/>
    <w:rsid w:val="00B771DD"/>
    <w:rsid w:val="00B772BD"/>
    <w:rsid w:val="00B778BD"/>
    <w:rsid w:val="00B804D4"/>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5F9B"/>
    <w:rsid w:val="00B86AEF"/>
    <w:rsid w:val="00B86B68"/>
    <w:rsid w:val="00B86EA7"/>
    <w:rsid w:val="00B8717F"/>
    <w:rsid w:val="00B87597"/>
    <w:rsid w:val="00B87646"/>
    <w:rsid w:val="00B87795"/>
    <w:rsid w:val="00B87813"/>
    <w:rsid w:val="00B87AF5"/>
    <w:rsid w:val="00B90FDE"/>
    <w:rsid w:val="00B9108E"/>
    <w:rsid w:val="00B913F9"/>
    <w:rsid w:val="00B91529"/>
    <w:rsid w:val="00B918FE"/>
    <w:rsid w:val="00B91CA2"/>
    <w:rsid w:val="00B91CB1"/>
    <w:rsid w:val="00B91CB9"/>
    <w:rsid w:val="00B9214C"/>
    <w:rsid w:val="00B928A7"/>
    <w:rsid w:val="00B92C8F"/>
    <w:rsid w:val="00B92F41"/>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47A"/>
    <w:rsid w:val="00B966F4"/>
    <w:rsid w:val="00B96797"/>
    <w:rsid w:val="00B9682E"/>
    <w:rsid w:val="00B96931"/>
    <w:rsid w:val="00B96A59"/>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1FB5"/>
    <w:rsid w:val="00BA21CF"/>
    <w:rsid w:val="00BA220E"/>
    <w:rsid w:val="00BA228A"/>
    <w:rsid w:val="00BA2413"/>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6B9"/>
    <w:rsid w:val="00BB1860"/>
    <w:rsid w:val="00BB1963"/>
    <w:rsid w:val="00BB19CE"/>
    <w:rsid w:val="00BB1F5F"/>
    <w:rsid w:val="00BB2926"/>
    <w:rsid w:val="00BB2E97"/>
    <w:rsid w:val="00BB3017"/>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41D"/>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728"/>
    <w:rsid w:val="00BC5FE5"/>
    <w:rsid w:val="00BC61FB"/>
    <w:rsid w:val="00BC62E4"/>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BAF"/>
    <w:rsid w:val="00BE0F1A"/>
    <w:rsid w:val="00BE100A"/>
    <w:rsid w:val="00BE13F2"/>
    <w:rsid w:val="00BE14F0"/>
    <w:rsid w:val="00BE1836"/>
    <w:rsid w:val="00BE18CD"/>
    <w:rsid w:val="00BE19B7"/>
    <w:rsid w:val="00BE1A5E"/>
    <w:rsid w:val="00BE2530"/>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6D3"/>
    <w:rsid w:val="00BF6711"/>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76"/>
    <w:rsid w:val="00C033F1"/>
    <w:rsid w:val="00C03718"/>
    <w:rsid w:val="00C03A49"/>
    <w:rsid w:val="00C03F87"/>
    <w:rsid w:val="00C041B3"/>
    <w:rsid w:val="00C04615"/>
    <w:rsid w:val="00C048C7"/>
    <w:rsid w:val="00C04B72"/>
    <w:rsid w:val="00C05A85"/>
    <w:rsid w:val="00C05C02"/>
    <w:rsid w:val="00C06195"/>
    <w:rsid w:val="00C0644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89F"/>
    <w:rsid w:val="00C13C7F"/>
    <w:rsid w:val="00C13DB7"/>
    <w:rsid w:val="00C142ED"/>
    <w:rsid w:val="00C14507"/>
    <w:rsid w:val="00C146BB"/>
    <w:rsid w:val="00C14A53"/>
    <w:rsid w:val="00C1537A"/>
    <w:rsid w:val="00C155BA"/>
    <w:rsid w:val="00C15C1E"/>
    <w:rsid w:val="00C169EF"/>
    <w:rsid w:val="00C17295"/>
    <w:rsid w:val="00C17297"/>
    <w:rsid w:val="00C173C8"/>
    <w:rsid w:val="00C17946"/>
    <w:rsid w:val="00C17BF9"/>
    <w:rsid w:val="00C17CCD"/>
    <w:rsid w:val="00C17D66"/>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580"/>
    <w:rsid w:val="00C35829"/>
    <w:rsid w:val="00C35BDB"/>
    <w:rsid w:val="00C35CAA"/>
    <w:rsid w:val="00C35E12"/>
    <w:rsid w:val="00C35E7D"/>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2EF"/>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AF9"/>
    <w:rsid w:val="00C44EAC"/>
    <w:rsid w:val="00C44F37"/>
    <w:rsid w:val="00C451A6"/>
    <w:rsid w:val="00C453E1"/>
    <w:rsid w:val="00C45F02"/>
    <w:rsid w:val="00C46286"/>
    <w:rsid w:val="00C46318"/>
    <w:rsid w:val="00C46846"/>
    <w:rsid w:val="00C4705A"/>
    <w:rsid w:val="00C47193"/>
    <w:rsid w:val="00C47287"/>
    <w:rsid w:val="00C475FA"/>
    <w:rsid w:val="00C477A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3A"/>
    <w:rsid w:val="00C5559E"/>
    <w:rsid w:val="00C55C3A"/>
    <w:rsid w:val="00C55D54"/>
    <w:rsid w:val="00C560FA"/>
    <w:rsid w:val="00C56379"/>
    <w:rsid w:val="00C5687B"/>
    <w:rsid w:val="00C56B7F"/>
    <w:rsid w:val="00C56D89"/>
    <w:rsid w:val="00C56DFB"/>
    <w:rsid w:val="00C575FE"/>
    <w:rsid w:val="00C5780E"/>
    <w:rsid w:val="00C57BA8"/>
    <w:rsid w:val="00C60BED"/>
    <w:rsid w:val="00C60F69"/>
    <w:rsid w:val="00C610A8"/>
    <w:rsid w:val="00C6171D"/>
    <w:rsid w:val="00C61835"/>
    <w:rsid w:val="00C61EB1"/>
    <w:rsid w:val="00C630DF"/>
    <w:rsid w:val="00C632E2"/>
    <w:rsid w:val="00C6347F"/>
    <w:rsid w:val="00C63488"/>
    <w:rsid w:val="00C6384E"/>
    <w:rsid w:val="00C63C5D"/>
    <w:rsid w:val="00C63C8F"/>
    <w:rsid w:val="00C63DF7"/>
    <w:rsid w:val="00C63EA5"/>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B7A"/>
    <w:rsid w:val="00C81F39"/>
    <w:rsid w:val="00C825CB"/>
    <w:rsid w:val="00C825D3"/>
    <w:rsid w:val="00C82AFA"/>
    <w:rsid w:val="00C831C1"/>
    <w:rsid w:val="00C8384B"/>
    <w:rsid w:val="00C83D5D"/>
    <w:rsid w:val="00C83ECD"/>
    <w:rsid w:val="00C8405A"/>
    <w:rsid w:val="00C843FB"/>
    <w:rsid w:val="00C84605"/>
    <w:rsid w:val="00C84909"/>
    <w:rsid w:val="00C84C8A"/>
    <w:rsid w:val="00C84D61"/>
    <w:rsid w:val="00C850DE"/>
    <w:rsid w:val="00C85CC6"/>
    <w:rsid w:val="00C85DBC"/>
    <w:rsid w:val="00C86C38"/>
    <w:rsid w:val="00C86E30"/>
    <w:rsid w:val="00C87104"/>
    <w:rsid w:val="00C8711D"/>
    <w:rsid w:val="00C871C5"/>
    <w:rsid w:val="00C87700"/>
    <w:rsid w:val="00C87AF8"/>
    <w:rsid w:val="00C87D67"/>
    <w:rsid w:val="00C87EA0"/>
    <w:rsid w:val="00C90267"/>
    <w:rsid w:val="00C90592"/>
    <w:rsid w:val="00C907E0"/>
    <w:rsid w:val="00C90803"/>
    <w:rsid w:val="00C91052"/>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74D"/>
    <w:rsid w:val="00C93976"/>
    <w:rsid w:val="00C93DCD"/>
    <w:rsid w:val="00C93FB6"/>
    <w:rsid w:val="00C9410B"/>
    <w:rsid w:val="00C94741"/>
    <w:rsid w:val="00C9507D"/>
    <w:rsid w:val="00C950D8"/>
    <w:rsid w:val="00C951A5"/>
    <w:rsid w:val="00C9566F"/>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18D"/>
    <w:rsid w:val="00CB1ADE"/>
    <w:rsid w:val="00CB209F"/>
    <w:rsid w:val="00CB20B6"/>
    <w:rsid w:val="00CB20DA"/>
    <w:rsid w:val="00CB29A7"/>
    <w:rsid w:val="00CB30B5"/>
    <w:rsid w:val="00CB350F"/>
    <w:rsid w:val="00CB3D90"/>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8"/>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2"/>
    <w:rsid w:val="00CC2FC5"/>
    <w:rsid w:val="00CC3628"/>
    <w:rsid w:val="00CC3A39"/>
    <w:rsid w:val="00CC3EA8"/>
    <w:rsid w:val="00CC3F61"/>
    <w:rsid w:val="00CC41D2"/>
    <w:rsid w:val="00CC4440"/>
    <w:rsid w:val="00CC44DB"/>
    <w:rsid w:val="00CC48CE"/>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504"/>
    <w:rsid w:val="00CE68E5"/>
    <w:rsid w:val="00CE6EF3"/>
    <w:rsid w:val="00CE7422"/>
    <w:rsid w:val="00CE7C7C"/>
    <w:rsid w:val="00CE7E71"/>
    <w:rsid w:val="00CF0613"/>
    <w:rsid w:val="00CF07FE"/>
    <w:rsid w:val="00CF0830"/>
    <w:rsid w:val="00CF09E5"/>
    <w:rsid w:val="00CF0B55"/>
    <w:rsid w:val="00CF12D3"/>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A1E"/>
    <w:rsid w:val="00CF6B11"/>
    <w:rsid w:val="00CF6BF0"/>
    <w:rsid w:val="00CF6E02"/>
    <w:rsid w:val="00CF6E77"/>
    <w:rsid w:val="00CF71DB"/>
    <w:rsid w:val="00CF7338"/>
    <w:rsid w:val="00CF73BF"/>
    <w:rsid w:val="00CF756B"/>
    <w:rsid w:val="00CF76BF"/>
    <w:rsid w:val="00CF7A28"/>
    <w:rsid w:val="00CF7B0A"/>
    <w:rsid w:val="00CF7E2F"/>
    <w:rsid w:val="00D00213"/>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09A"/>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A3F"/>
    <w:rsid w:val="00D11BAE"/>
    <w:rsid w:val="00D11C63"/>
    <w:rsid w:val="00D11F8D"/>
    <w:rsid w:val="00D1229E"/>
    <w:rsid w:val="00D127BA"/>
    <w:rsid w:val="00D137F5"/>
    <w:rsid w:val="00D1396E"/>
    <w:rsid w:val="00D13AEC"/>
    <w:rsid w:val="00D13CDD"/>
    <w:rsid w:val="00D14A8E"/>
    <w:rsid w:val="00D14E3A"/>
    <w:rsid w:val="00D1558E"/>
    <w:rsid w:val="00D15959"/>
    <w:rsid w:val="00D15DC6"/>
    <w:rsid w:val="00D15FDC"/>
    <w:rsid w:val="00D1665D"/>
    <w:rsid w:val="00D166D8"/>
    <w:rsid w:val="00D16771"/>
    <w:rsid w:val="00D16F88"/>
    <w:rsid w:val="00D17C1A"/>
    <w:rsid w:val="00D2053E"/>
    <w:rsid w:val="00D20DF7"/>
    <w:rsid w:val="00D20F1B"/>
    <w:rsid w:val="00D225EF"/>
    <w:rsid w:val="00D22A1D"/>
    <w:rsid w:val="00D22E12"/>
    <w:rsid w:val="00D22E56"/>
    <w:rsid w:val="00D22F76"/>
    <w:rsid w:val="00D2325F"/>
    <w:rsid w:val="00D23336"/>
    <w:rsid w:val="00D2370B"/>
    <w:rsid w:val="00D23E47"/>
    <w:rsid w:val="00D23EA3"/>
    <w:rsid w:val="00D23FB3"/>
    <w:rsid w:val="00D24114"/>
    <w:rsid w:val="00D243C2"/>
    <w:rsid w:val="00D24611"/>
    <w:rsid w:val="00D247D4"/>
    <w:rsid w:val="00D248D8"/>
    <w:rsid w:val="00D248EE"/>
    <w:rsid w:val="00D24980"/>
    <w:rsid w:val="00D24DC3"/>
    <w:rsid w:val="00D25384"/>
    <w:rsid w:val="00D2540D"/>
    <w:rsid w:val="00D257AE"/>
    <w:rsid w:val="00D258C0"/>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365"/>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95B"/>
    <w:rsid w:val="00D36CE5"/>
    <w:rsid w:val="00D36D4C"/>
    <w:rsid w:val="00D36F82"/>
    <w:rsid w:val="00D37153"/>
    <w:rsid w:val="00D37509"/>
    <w:rsid w:val="00D37723"/>
    <w:rsid w:val="00D37A4A"/>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3C2F"/>
    <w:rsid w:val="00D53F8B"/>
    <w:rsid w:val="00D5403D"/>
    <w:rsid w:val="00D54156"/>
    <w:rsid w:val="00D5434C"/>
    <w:rsid w:val="00D5477B"/>
    <w:rsid w:val="00D547C6"/>
    <w:rsid w:val="00D54891"/>
    <w:rsid w:val="00D5499C"/>
    <w:rsid w:val="00D54B02"/>
    <w:rsid w:val="00D54E1F"/>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5D5"/>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0F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0E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003"/>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4351"/>
    <w:rsid w:val="00DC50BB"/>
    <w:rsid w:val="00DC51FF"/>
    <w:rsid w:val="00DC5B8C"/>
    <w:rsid w:val="00DC5C1E"/>
    <w:rsid w:val="00DC5F04"/>
    <w:rsid w:val="00DC72B7"/>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4AD"/>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A1A"/>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674"/>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98B"/>
    <w:rsid w:val="00DF1B0F"/>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DF7FF4"/>
    <w:rsid w:val="00E005FD"/>
    <w:rsid w:val="00E00C42"/>
    <w:rsid w:val="00E01628"/>
    <w:rsid w:val="00E016A3"/>
    <w:rsid w:val="00E01B26"/>
    <w:rsid w:val="00E021B3"/>
    <w:rsid w:val="00E0248C"/>
    <w:rsid w:val="00E0270E"/>
    <w:rsid w:val="00E028B4"/>
    <w:rsid w:val="00E02C60"/>
    <w:rsid w:val="00E03148"/>
    <w:rsid w:val="00E03216"/>
    <w:rsid w:val="00E03267"/>
    <w:rsid w:val="00E036E8"/>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A6D"/>
    <w:rsid w:val="00E10DC4"/>
    <w:rsid w:val="00E11154"/>
    <w:rsid w:val="00E111E3"/>
    <w:rsid w:val="00E121CD"/>
    <w:rsid w:val="00E1229C"/>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269"/>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625"/>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4B9"/>
    <w:rsid w:val="00E326B4"/>
    <w:rsid w:val="00E32872"/>
    <w:rsid w:val="00E32CC9"/>
    <w:rsid w:val="00E32D55"/>
    <w:rsid w:val="00E32DFC"/>
    <w:rsid w:val="00E330C0"/>
    <w:rsid w:val="00E336C5"/>
    <w:rsid w:val="00E33A5C"/>
    <w:rsid w:val="00E33B49"/>
    <w:rsid w:val="00E33E88"/>
    <w:rsid w:val="00E3440C"/>
    <w:rsid w:val="00E34B58"/>
    <w:rsid w:val="00E34C9D"/>
    <w:rsid w:val="00E35279"/>
    <w:rsid w:val="00E354FA"/>
    <w:rsid w:val="00E35612"/>
    <w:rsid w:val="00E35670"/>
    <w:rsid w:val="00E35D00"/>
    <w:rsid w:val="00E35DE3"/>
    <w:rsid w:val="00E3616A"/>
    <w:rsid w:val="00E36EF8"/>
    <w:rsid w:val="00E36F18"/>
    <w:rsid w:val="00E37200"/>
    <w:rsid w:val="00E3742D"/>
    <w:rsid w:val="00E374C1"/>
    <w:rsid w:val="00E376B8"/>
    <w:rsid w:val="00E3780A"/>
    <w:rsid w:val="00E37B84"/>
    <w:rsid w:val="00E37C69"/>
    <w:rsid w:val="00E37D52"/>
    <w:rsid w:val="00E401ED"/>
    <w:rsid w:val="00E4023B"/>
    <w:rsid w:val="00E405CC"/>
    <w:rsid w:val="00E405F2"/>
    <w:rsid w:val="00E4085D"/>
    <w:rsid w:val="00E410BE"/>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28B"/>
    <w:rsid w:val="00E47380"/>
    <w:rsid w:val="00E475EE"/>
    <w:rsid w:val="00E508F0"/>
    <w:rsid w:val="00E50C9E"/>
    <w:rsid w:val="00E50D4F"/>
    <w:rsid w:val="00E50FAD"/>
    <w:rsid w:val="00E5115C"/>
    <w:rsid w:val="00E51A8A"/>
    <w:rsid w:val="00E51E51"/>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873"/>
    <w:rsid w:val="00E54B08"/>
    <w:rsid w:val="00E54B92"/>
    <w:rsid w:val="00E553D5"/>
    <w:rsid w:val="00E5563A"/>
    <w:rsid w:val="00E55FD4"/>
    <w:rsid w:val="00E5665C"/>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05F"/>
    <w:rsid w:val="00E661D7"/>
    <w:rsid w:val="00E66317"/>
    <w:rsid w:val="00E66847"/>
    <w:rsid w:val="00E66BD2"/>
    <w:rsid w:val="00E66D64"/>
    <w:rsid w:val="00E6711E"/>
    <w:rsid w:val="00E674CB"/>
    <w:rsid w:val="00E674D1"/>
    <w:rsid w:val="00E675A1"/>
    <w:rsid w:val="00E677C6"/>
    <w:rsid w:val="00E678A4"/>
    <w:rsid w:val="00E67C4E"/>
    <w:rsid w:val="00E67F15"/>
    <w:rsid w:val="00E67F6F"/>
    <w:rsid w:val="00E7038D"/>
    <w:rsid w:val="00E70422"/>
    <w:rsid w:val="00E70585"/>
    <w:rsid w:val="00E7094C"/>
    <w:rsid w:val="00E70990"/>
    <w:rsid w:val="00E70D21"/>
    <w:rsid w:val="00E70D61"/>
    <w:rsid w:val="00E70E23"/>
    <w:rsid w:val="00E7174E"/>
    <w:rsid w:val="00E71769"/>
    <w:rsid w:val="00E72A84"/>
    <w:rsid w:val="00E72D4A"/>
    <w:rsid w:val="00E7388D"/>
    <w:rsid w:val="00E7399E"/>
    <w:rsid w:val="00E7409C"/>
    <w:rsid w:val="00E74153"/>
    <w:rsid w:val="00E74218"/>
    <w:rsid w:val="00E7463B"/>
    <w:rsid w:val="00E74641"/>
    <w:rsid w:val="00E74997"/>
    <w:rsid w:val="00E749B5"/>
    <w:rsid w:val="00E74C37"/>
    <w:rsid w:val="00E7507F"/>
    <w:rsid w:val="00E75283"/>
    <w:rsid w:val="00E7564D"/>
    <w:rsid w:val="00E7610C"/>
    <w:rsid w:val="00E7611F"/>
    <w:rsid w:val="00E7719C"/>
    <w:rsid w:val="00E802C7"/>
    <w:rsid w:val="00E80318"/>
    <w:rsid w:val="00E80C9C"/>
    <w:rsid w:val="00E80EFB"/>
    <w:rsid w:val="00E80FC2"/>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B8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0DB"/>
    <w:rsid w:val="00EA72DF"/>
    <w:rsid w:val="00EA7A02"/>
    <w:rsid w:val="00EA7A03"/>
    <w:rsid w:val="00EA7A2A"/>
    <w:rsid w:val="00EB02D9"/>
    <w:rsid w:val="00EB0431"/>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96F"/>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0B"/>
    <w:rsid w:val="00ED0737"/>
    <w:rsid w:val="00ED0845"/>
    <w:rsid w:val="00ED0A44"/>
    <w:rsid w:val="00ED13B1"/>
    <w:rsid w:val="00ED1802"/>
    <w:rsid w:val="00ED1910"/>
    <w:rsid w:val="00ED1A70"/>
    <w:rsid w:val="00ED1C3B"/>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A20"/>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5EF7"/>
    <w:rsid w:val="00EE6613"/>
    <w:rsid w:val="00EE6CE5"/>
    <w:rsid w:val="00EE719A"/>
    <w:rsid w:val="00EE7525"/>
    <w:rsid w:val="00EE7A9E"/>
    <w:rsid w:val="00EE7DDD"/>
    <w:rsid w:val="00EE7DE7"/>
    <w:rsid w:val="00EF01C8"/>
    <w:rsid w:val="00EF0452"/>
    <w:rsid w:val="00EF0B09"/>
    <w:rsid w:val="00EF111C"/>
    <w:rsid w:val="00EF14AE"/>
    <w:rsid w:val="00EF19BD"/>
    <w:rsid w:val="00EF1C48"/>
    <w:rsid w:val="00EF2015"/>
    <w:rsid w:val="00EF2131"/>
    <w:rsid w:val="00EF215C"/>
    <w:rsid w:val="00EF21D4"/>
    <w:rsid w:val="00EF2566"/>
    <w:rsid w:val="00EF271A"/>
    <w:rsid w:val="00EF28EE"/>
    <w:rsid w:val="00EF290C"/>
    <w:rsid w:val="00EF2A4E"/>
    <w:rsid w:val="00EF2D49"/>
    <w:rsid w:val="00EF2FA6"/>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794"/>
    <w:rsid w:val="00EF77F3"/>
    <w:rsid w:val="00EF783F"/>
    <w:rsid w:val="00EF7A6C"/>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7BC"/>
    <w:rsid w:val="00F031A6"/>
    <w:rsid w:val="00F0354E"/>
    <w:rsid w:val="00F03AEC"/>
    <w:rsid w:val="00F03EAA"/>
    <w:rsid w:val="00F04AA1"/>
    <w:rsid w:val="00F04E2C"/>
    <w:rsid w:val="00F05E44"/>
    <w:rsid w:val="00F05F10"/>
    <w:rsid w:val="00F066CB"/>
    <w:rsid w:val="00F06767"/>
    <w:rsid w:val="00F068F9"/>
    <w:rsid w:val="00F06B5C"/>
    <w:rsid w:val="00F06DA7"/>
    <w:rsid w:val="00F0725D"/>
    <w:rsid w:val="00F0727F"/>
    <w:rsid w:val="00F07563"/>
    <w:rsid w:val="00F07DCE"/>
    <w:rsid w:val="00F07FA2"/>
    <w:rsid w:val="00F10152"/>
    <w:rsid w:val="00F104DC"/>
    <w:rsid w:val="00F105C6"/>
    <w:rsid w:val="00F107E1"/>
    <w:rsid w:val="00F10EE5"/>
    <w:rsid w:val="00F113D3"/>
    <w:rsid w:val="00F11663"/>
    <w:rsid w:val="00F11956"/>
    <w:rsid w:val="00F11A71"/>
    <w:rsid w:val="00F11C89"/>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603"/>
    <w:rsid w:val="00F16949"/>
    <w:rsid w:val="00F16D52"/>
    <w:rsid w:val="00F16E48"/>
    <w:rsid w:val="00F16FFC"/>
    <w:rsid w:val="00F17190"/>
    <w:rsid w:val="00F17273"/>
    <w:rsid w:val="00F178CD"/>
    <w:rsid w:val="00F1792E"/>
    <w:rsid w:val="00F17C9D"/>
    <w:rsid w:val="00F17EAD"/>
    <w:rsid w:val="00F20050"/>
    <w:rsid w:val="00F2009E"/>
    <w:rsid w:val="00F206EC"/>
    <w:rsid w:val="00F209B5"/>
    <w:rsid w:val="00F20D76"/>
    <w:rsid w:val="00F20E83"/>
    <w:rsid w:val="00F21D7C"/>
    <w:rsid w:val="00F22045"/>
    <w:rsid w:val="00F22208"/>
    <w:rsid w:val="00F22259"/>
    <w:rsid w:val="00F2237E"/>
    <w:rsid w:val="00F2279B"/>
    <w:rsid w:val="00F22AF8"/>
    <w:rsid w:val="00F22E44"/>
    <w:rsid w:val="00F23064"/>
    <w:rsid w:val="00F2364F"/>
    <w:rsid w:val="00F23AA5"/>
    <w:rsid w:val="00F23DEB"/>
    <w:rsid w:val="00F23E41"/>
    <w:rsid w:val="00F2418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1B6"/>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1C9"/>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CCF"/>
    <w:rsid w:val="00F43EE7"/>
    <w:rsid w:val="00F44084"/>
    <w:rsid w:val="00F441CE"/>
    <w:rsid w:val="00F44D5A"/>
    <w:rsid w:val="00F45772"/>
    <w:rsid w:val="00F457AF"/>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C0F"/>
    <w:rsid w:val="00F572BC"/>
    <w:rsid w:val="00F57384"/>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22"/>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BE4"/>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842"/>
    <w:rsid w:val="00F71E7A"/>
    <w:rsid w:val="00F71FB9"/>
    <w:rsid w:val="00F71FEB"/>
    <w:rsid w:val="00F721A3"/>
    <w:rsid w:val="00F721E8"/>
    <w:rsid w:val="00F7244C"/>
    <w:rsid w:val="00F72CC6"/>
    <w:rsid w:val="00F7334F"/>
    <w:rsid w:val="00F735F3"/>
    <w:rsid w:val="00F73824"/>
    <w:rsid w:val="00F73892"/>
    <w:rsid w:val="00F738E7"/>
    <w:rsid w:val="00F73A0C"/>
    <w:rsid w:val="00F73CBD"/>
    <w:rsid w:val="00F743B3"/>
    <w:rsid w:val="00F74407"/>
    <w:rsid w:val="00F7443C"/>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3E3"/>
    <w:rsid w:val="00F837A0"/>
    <w:rsid w:val="00F837DB"/>
    <w:rsid w:val="00F84061"/>
    <w:rsid w:val="00F84201"/>
    <w:rsid w:val="00F84425"/>
    <w:rsid w:val="00F84FA2"/>
    <w:rsid w:val="00F84FC6"/>
    <w:rsid w:val="00F8508A"/>
    <w:rsid w:val="00F856DA"/>
    <w:rsid w:val="00F859F1"/>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CCB"/>
    <w:rsid w:val="00F90EE8"/>
    <w:rsid w:val="00F90EE9"/>
    <w:rsid w:val="00F90F55"/>
    <w:rsid w:val="00F91773"/>
    <w:rsid w:val="00F91818"/>
    <w:rsid w:val="00F9182B"/>
    <w:rsid w:val="00F918D1"/>
    <w:rsid w:val="00F922D6"/>
    <w:rsid w:val="00F929AB"/>
    <w:rsid w:val="00F92BFF"/>
    <w:rsid w:val="00F92CEC"/>
    <w:rsid w:val="00F9320F"/>
    <w:rsid w:val="00F93DBB"/>
    <w:rsid w:val="00F93DC8"/>
    <w:rsid w:val="00F94155"/>
    <w:rsid w:val="00F946DC"/>
    <w:rsid w:val="00F94B2B"/>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31DA"/>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0A"/>
    <w:rsid w:val="00FC4578"/>
    <w:rsid w:val="00FC49D4"/>
    <w:rsid w:val="00FC5675"/>
    <w:rsid w:val="00FC58B3"/>
    <w:rsid w:val="00FC5975"/>
    <w:rsid w:val="00FC5EA0"/>
    <w:rsid w:val="00FC5F03"/>
    <w:rsid w:val="00FC5FB6"/>
    <w:rsid w:val="00FC6358"/>
    <w:rsid w:val="00FC6807"/>
    <w:rsid w:val="00FC6921"/>
    <w:rsid w:val="00FC6FA6"/>
    <w:rsid w:val="00FC7970"/>
    <w:rsid w:val="00FC7D2A"/>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14F"/>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57C"/>
    <w:rsid w:val="00FE469C"/>
    <w:rsid w:val="00FE4C59"/>
    <w:rsid w:val="00FE4DD7"/>
    <w:rsid w:val="00FE5086"/>
    <w:rsid w:val="00FE5371"/>
    <w:rsid w:val="00FE56EC"/>
    <w:rsid w:val="00FE59C5"/>
    <w:rsid w:val="00FE5AB0"/>
    <w:rsid w:val="00FE5BD7"/>
    <w:rsid w:val="00FE6631"/>
    <w:rsid w:val="00FE66AB"/>
    <w:rsid w:val="00FE6A02"/>
    <w:rsid w:val="00FE6A60"/>
    <w:rsid w:val="00FE6B8F"/>
    <w:rsid w:val="00FE6CAD"/>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BBB"/>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semiHidden/>
    <w:unhideWhenUsed/>
    <w:rsid w:val="00C1389F"/>
    <w:rPr>
      <w:color w:val="0000FF"/>
      <w:u w:val="single"/>
    </w:rPr>
  </w:style>
  <w:style w:type="character" w:customStyle="1" w:styleId="text-only">
    <w:name w:val="text-only"/>
    <w:basedOn w:val="a1"/>
    <w:rsid w:val="007A182F"/>
  </w:style>
  <w:style w:type="paragraph" w:customStyle="1" w:styleId="TH">
    <w:name w:val="TH"/>
    <w:basedOn w:val="a"/>
    <w:link w:val="THChar"/>
    <w:qFormat/>
    <w:rsid w:val="00593231"/>
    <w:pPr>
      <w:keepNext/>
      <w:keepLines/>
      <w:spacing w:before="60"/>
      <w:jc w:val="center"/>
      <w:textAlignment w:val="baseline"/>
    </w:pPr>
    <w:rPr>
      <w:rFonts w:ascii="Arial" w:eastAsia="Times New Roman" w:hAnsi="Arial"/>
      <w:b/>
      <w:lang w:val="en-GB" w:eastAsia="zh-CN"/>
    </w:rPr>
  </w:style>
  <w:style w:type="character" w:customStyle="1" w:styleId="THChar">
    <w:name w:val="TH Char"/>
    <w:link w:val="TH"/>
    <w:qFormat/>
    <w:rsid w:val="00593231"/>
    <w:rPr>
      <w:rFonts w:ascii="Arial" w:eastAsia="Times New Roman" w:hAnsi="Arial"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01">
      <w:bodyDiv w:val="1"/>
      <w:marLeft w:val="0"/>
      <w:marRight w:val="0"/>
      <w:marTop w:val="0"/>
      <w:marBottom w:val="0"/>
      <w:divBdr>
        <w:top w:val="none" w:sz="0" w:space="0" w:color="auto"/>
        <w:left w:val="none" w:sz="0" w:space="0" w:color="auto"/>
        <w:bottom w:val="none" w:sz="0" w:space="0" w:color="auto"/>
        <w:right w:val="none" w:sz="0" w:space="0" w:color="auto"/>
      </w:divBdr>
      <w:divsChild>
        <w:div w:id="1663238851">
          <w:marLeft w:val="0"/>
          <w:marRight w:val="0"/>
          <w:marTop w:val="0"/>
          <w:marBottom w:val="0"/>
          <w:divBdr>
            <w:top w:val="none" w:sz="0" w:space="0" w:color="auto"/>
            <w:left w:val="none" w:sz="0" w:space="0" w:color="auto"/>
            <w:bottom w:val="none" w:sz="0" w:space="0" w:color="auto"/>
            <w:right w:val="none" w:sz="0" w:space="0" w:color="auto"/>
          </w:divBdr>
        </w:div>
      </w:divsChild>
    </w:div>
    <w:div w:id="71394252">
      <w:bodyDiv w:val="1"/>
      <w:marLeft w:val="0"/>
      <w:marRight w:val="0"/>
      <w:marTop w:val="0"/>
      <w:marBottom w:val="0"/>
      <w:divBdr>
        <w:top w:val="none" w:sz="0" w:space="0" w:color="auto"/>
        <w:left w:val="none" w:sz="0" w:space="0" w:color="auto"/>
        <w:bottom w:val="none" w:sz="0" w:space="0" w:color="auto"/>
        <w:right w:val="none" w:sz="0" w:space="0" w:color="auto"/>
      </w:divBdr>
      <w:divsChild>
        <w:div w:id="1629774631">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6835</Words>
  <Characters>38966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6</cp:revision>
  <dcterms:created xsi:type="dcterms:W3CDTF">2025-11-07T08:16:00Z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PpjeLB1gRN0lwrPqMaCTkmH6ikWo9W84yMmk7BEM4/9VExga0yh+pR/3TcNqYo9bdGMYfHCkksNCENo5Q3LDlJAkfjaaQh0TGWEzHpY5iyaL1Kex5PfDuKQOg5o6epURfi7hoHFJ15WfDpgVX1TXPUbHjdJnNo7piByL8XHRcJLghTisOSxHhN2dQ6I5KOPMCiad6SoNpd6vDD7xAM3zwEfZmfxtWzb9f7CDO10SvC9ueNfxCCGVlOuiNqluo/86</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13533570b56511f08000457900004479">
    <vt:lpwstr>CWM7OlAjgsL/78y7qyhGFhr5LD7lIDZSPwNt99Pzng4QId0LO500xvmhjBFikOIsESHMy7ji1FbWkXCKHpBumpseg==</vt:lpwstr>
  </property>
  <property fmtid="{D5CDD505-2E9C-101B-9397-08002B2CF9AE}" pid="24" name="CWMa37e6f30b58711f0800001ee000000ee">
    <vt:lpwstr>CWM301hNXPZV8NkLVPaHbM8akm5wV9No5thKDJTUWKWp3B/soQr3iaOOLNtH6mYGmGmf/x/wePWiUGRXf9Vr05EwQ==</vt:lpwstr>
  </property>
  <property fmtid="{D5CDD505-2E9C-101B-9397-08002B2CF9AE}" pid="25" name="CWMd855a4c0b7f411f080003f9000003f90">
    <vt:lpwstr>CWMsKWm9p+rvkyhPjzYB/N2CKG574FBgwuw7Qkn1PcT5f1g4ZiOfY7KNOxrSsDs/MK7Ccar6HsrKrzyAHoV68eyXA==</vt:lpwstr>
  </property>
  <property fmtid="{D5CDD505-2E9C-101B-9397-08002B2CF9AE}" pid="26" name="CWM5bd496f0b8ac11f0800001ee000000ee">
    <vt:lpwstr>CWMcmY1Iy1QC6M+AcQ67jiDJzMp4rJeBGnllL6lhZnavDvSo/dR0ZEjFmPTTgpYHH6QjyKjB2W9QqFzM7FUTpmuRA==</vt:lpwstr>
  </property>
  <property fmtid="{D5CDD505-2E9C-101B-9397-08002B2CF9AE}" pid="27" name="CWM98ac6f30b93811f080003f9000003f90">
    <vt:lpwstr>CWMV7uppBRrsu5XdxeLtU98m6XjWvfKt65Q1ZGitx1rOLQ6qFkdF8bpkDwhUsK7eujcShDgmuL6+mq1ts4BruG+yg==</vt:lpwstr>
  </property>
  <property fmtid="{D5CDD505-2E9C-101B-9397-08002B2CF9AE}" pid="28" name="CWMc57c0fb0bb8211f080002b7000002a70">
    <vt:lpwstr>CWMgOKeAmcyJ4qAZYIJtiWusXL61l4bjJ9OgRwA908Xe3KsICXP5RabxPjfxonL9Nt+/j5waNfPxs2I6XZZGEwqsA==</vt:lpwstr>
  </property>
  <property fmtid="{D5CDD505-2E9C-101B-9397-08002B2CF9AE}" pid="29" name="CWM20e13440bb9011f080002b0600002b06">
    <vt:lpwstr>CWMOCNO5AiWY5+EC6BZIS+23m5T//1jf4hx5oGF5XFdvt7Hm7+RA6DeabhRpnGZk5VyUNMKo7/5xlBifJz6RiwbUg==</vt:lpwstr>
  </property>
  <property fmtid="{D5CDD505-2E9C-101B-9397-08002B2CF9AE}" pid="30" name="CWMd4117240bba011f080003f9000003f90">
    <vt:lpwstr>CWMsc0lLMKCGX5Q2XQaLgwt9YCqJ4jxOZeBGzzk135M03rDI1tr127WUsdf8hPQtcBhuFVsFGAWCEszyxnib/ar5Q==</vt:lpwstr>
  </property>
  <property fmtid="{D5CDD505-2E9C-101B-9397-08002B2CF9AE}" pid="31" name="CWMa1184db0bbb311f080002b7000002a70">
    <vt:lpwstr>CWMmnc0NSehNIe99N7snOABy0z0QTC6jvAKm0DaWDLP+Wi+3mozKVq8w5I1sS8Z6opSG0TLaLVdT+d+87DGcuAYEQ==</vt:lpwstr>
  </property>
</Properties>
</file>